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C0" w:rsidRDefault="0044673D">
      <w:pPr>
        <w:pStyle w:val="3"/>
        <w:widowControl/>
        <w:spacing w:line="18" w:lineRule="atLeast"/>
        <w:jc w:val="center"/>
        <w:rPr>
          <w:rFonts w:hint="default"/>
        </w:rPr>
      </w:pPr>
      <w:bookmarkStart w:id="0" w:name="_GoBack"/>
      <w:bookmarkEnd w:id="0"/>
      <w:r>
        <w:rPr>
          <w:rStyle w:val="a4"/>
          <w:rFonts w:cs="宋体"/>
          <w:b/>
          <w:color w:val="333333"/>
          <w:sz w:val="36"/>
          <w:szCs w:val="36"/>
        </w:rPr>
        <w:t>广州体育学院</w:t>
      </w:r>
      <w:r>
        <w:rPr>
          <w:rStyle w:val="a4"/>
          <w:rFonts w:cs="宋体"/>
          <w:b/>
          <w:color w:val="333333"/>
          <w:sz w:val="36"/>
          <w:szCs w:val="36"/>
        </w:rPr>
        <w:t>202</w:t>
      </w:r>
      <w:r>
        <w:rPr>
          <w:rStyle w:val="a4"/>
          <w:rFonts w:cs="宋体"/>
          <w:b/>
          <w:color w:val="333333"/>
          <w:sz w:val="36"/>
          <w:szCs w:val="36"/>
        </w:rPr>
        <w:t>2</w:t>
      </w:r>
      <w:r>
        <w:rPr>
          <w:rStyle w:val="a4"/>
          <w:rFonts w:cs="宋体"/>
          <w:b/>
          <w:color w:val="333333"/>
          <w:sz w:val="36"/>
          <w:szCs w:val="36"/>
        </w:rPr>
        <w:t>年成人高等教育招生简章</w:t>
      </w:r>
    </w:p>
    <w:p w:rsidR="001E38C0" w:rsidRDefault="0044673D">
      <w:pPr>
        <w:pStyle w:val="a3"/>
        <w:widowControl/>
        <w:numPr>
          <w:ilvl w:val="0"/>
          <w:numId w:val="1"/>
        </w:numPr>
        <w:spacing w:beforeAutospacing="0" w:afterAutospacing="0"/>
        <w:jc w:val="both"/>
        <w:rPr>
          <w:rFonts w:ascii="宋体" w:eastAsia="宋体" w:hAnsi="宋体" w:cs="宋体"/>
        </w:rPr>
      </w:pPr>
      <w:r>
        <w:rPr>
          <w:rFonts w:ascii="宋体" w:eastAsia="宋体" w:hAnsi="宋体" w:cs="宋体" w:hint="eastAsia"/>
        </w:rPr>
        <w:t>学院概况</w:t>
      </w:r>
    </w:p>
    <w:p w:rsidR="001E38C0" w:rsidRDefault="001E38C0">
      <w:pPr>
        <w:pStyle w:val="a3"/>
        <w:widowControl/>
        <w:spacing w:beforeAutospacing="0" w:afterAutospacing="0"/>
        <w:ind w:left="58"/>
        <w:jc w:val="both"/>
        <w:rPr>
          <w:rFonts w:ascii="宋体" w:eastAsia="宋体" w:hAnsi="宋体" w:cs="宋体"/>
        </w:rPr>
      </w:pPr>
    </w:p>
    <w:p w:rsidR="001E38C0" w:rsidRDefault="0044673D">
      <w:pPr>
        <w:pStyle w:val="a3"/>
        <w:widowControl/>
        <w:spacing w:beforeAutospacing="0" w:afterAutospacing="0"/>
        <w:ind w:firstLine="420"/>
      </w:pPr>
      <w:r>
        <w:rPr>
          <w:rFonts w:ascii="宋体" w:eastAsia="宋体" w:hAnsi="宋体" w:cs="宋体" w:hint="eastAsia"/>
          <w:sz w:val="21"/>
          <w:szCs w:val="21"/>
        </w:rPr>
        <w:t>广州体育学院位于粤港澳大湾区广州市中心，是华南地区唯一独立建制的体育高等学府。学校创建于</w:t>
      </w:r>
      <w:r>
        <w:rPr>
          <w:rFonts w:ascii="宋体" w:eastAsia="宋体" w:hAnsi="宋体" w:cs="宋体" w:hint="eastAsia"/>
          <w:sz w:val="21"/>
          <w:szCs w:val="21"/>
        </w:rPr>
        <w:t>1956</w:t>
      </w:r>
      <w:r>
        <w:rPr>
          <w:rFonts w:ascii="宋体" w:eastAsia="宋体" w:hAnsi="宋体" w:cs="宋体" w:hint="eastAsia"/>
          <w:sz w:val="21"/>
          <w:szCs w:val="21"/>
        </w:rPr>
        <w:t>年，占地面积</w:t>
      </w:r>
      <w:r>
        <w:rPr>
          <w:rFonts w:ascii="宋体" w:eastAsia="宋体" w:hAnsi="宋体" w:cs="宋体" w:hint="eastAsia"/>
          <w:sz w:val="21"/>
          <w:szCs w:val="21"/>
        </w:rPr>
        <w:t>432</w:t>
      </w:r>
      <w:r>
        <w:rPr>
          <w:rFonts w:ascii="宋体" w:eastAsia="宋体" w:hAnsi="宋体" w:cs="宋体" w:hint="eastAsia"/>
          <w:sz w:val="21"/>
          <w:szCs w:val="21"/>
        </w:rPr>
        <w:t>亩，各类在校生</w:t>
      </w:r>
      <w:r>
        <w:rPr>
          <w:rFonts w:ascii="宋体" w:eastAsia="宋体" w:hAnsi="宋体" w:cs="宋体" w:hint="eastAsia"/>
          <w:sz w:val="21"/>
          <w:szCs w:val="21"/>
        </w:rPr>
        <w:t>8000</w:t>
      </w:r>
      <w:r>
        <w:rPr>
          <w:rFonts w:ascii="宋体" w:eastAsia="宋体" w:hAnsi="宋体" w:cs="宋体" w:hint="eastAsia"/>
          <w:sz w:val="21"/>
          <w:szCs w:val="21"/>
        </w:rPr>
        <w:t>余人，在职在编教职工</w:t>
      </w:r>
      <w:r>
        <w:rPr>
          <w:rFonts w:ascii="宋体" w:eastAsia="宋体" w:hAnsi="宋体" w:cs="宋体" w:hint="eastAsia"/>
          <w:sz w:val="21"/>
          <w:szCs w:val="21"/>
        </w:rPr>
        <w:t>662</w:t>
      </w:r>
      <w:r>
        <w:rPr>
          <w:rFonts w:ascii="宋体" w:eastAsia="宋体" w:hAnsi="宋体" w:cs="宋体" w:hint="eastAsia"/>
          <w:sz w:val="21"/>
          <w:szCs w:val="21"/>
        </w:rPr>
        <w:t>人。</w:t>
      </w:r>
      <w:r>
        <w:rPr>
          <w:rFonts w:ascii="宋体" w:eastAsia="宋体" w:hAnsi="宋体" w:cs="宋体" w:hint="eastAsia"/>
          <w:sz w:val="21"/>
          <w:szCs w:val="21"/>
        </w:rPr>
        <w:t>2008</w:t>
      </w:r>
      <w:r>
        <w:rPr>
          <w:rFonts w:ascii="宋体" w:eastAsia="宋体" w:hAnsi="宋体" w:cs="宋体" w:hint="eastAsia"/>
          <w:sz w:val="21"/>
          <w:szCs w:val="21"/>
        </w:rPr>
        <w:t>年取得教育部本科教学工作水平评估优秀成绩。</w:t>
      </w:r>
    </w:p>
    <w:p w:rsidR="001E38C0" w:rsidRDefault="0044673D">
      <w:pPr>
        <w:pStyle w:val="a3"/>
        <w:widowControl/>
        <w:spacing w:beforeAutospacing="0" w:afterAutospacing="0"/>
        <w:ind w:firstLine="420"/>
      </w:pPr>
      <w:r>
        <w:rPr>
          <w:rFonts w:ascii="宋体" w:eastAsia="宋体" w:hAnsi="宋体" w:cs="宋体" w:hint="eastAsia"/>
          <w:sz w:val="21"/>
          <w:szCs w:val="21"/>
        </w:rPr>
        <w:t>学校拥有教育学、文学、经济学、管理学、艺术学、医学</w:t>
      </w:r>
      <w:r>
        <w:rPr>
          <w:rFonts w:ascii="宋体" w:eastAsia="宋体" w:hAnsi="宋体" w:cs="宋体" w:hint="eastAsia"/>
          <w:sz w:val="21"/>
          <w:szCs w:val="21"/>
        </w:rPr>
        <w:t>6</w:t>
      </w:r>
      <w:r>
        <w:rPr>
          <w:rFonts w:ascii="宋体" w:eastAsia="宋体" w:hAnsi="宋体" w:cs="宋体" w:hint="eastAsia"/>
          <w:sz w:val="21"/>
          <w:szCs w:val="21"/>
        </w:rPr>
        <w:t>大学科门类。</w:t>
      </w:r>
      <w:r>
        <w:rPr>
          <w:rFonts w:ascii="宋体" w:eastAsia="宋体" w:hAnsi="宋体" w:cs="宋体" w:hint="eastAsia"/>
          <w:sz w:val="21"/>
          <w:szCs w:val="21"/>
        </w:rPr>
        <w:t xml:space="preserve"> </w:t>
      </w:r>
      <w:r>
        <w:rPr>
          <w:rFonts w:ascii="宋体" w:eastAsia="宋体" w:hAnsi="宋体" w:cs="宋体" w:hint="eastAsia"/>
          <w:sz w:val="21"/>
          <w:szCs w:val="21"/>
        </w:rPr>
        <w:t>学校以本科教育为主，有体育教育、运动训练、武术与民族传统体育、社会体育指导与管理、运动人体科学、新闻学等</w:t>
      </w:r>
      <w:r>
        <w:rPr>
          <w:rFonts w:ascii="宋体" w:eastAsia="宋体" w:hAnsi="宋体" w:cs="宋体" w:hint="eastAsia"/>
          <w:sz w:val="21"/>
          <w:szCs w:val="21"/>
        </w:rPr>
        <w:t>18</w:t>
      </w:r>
      <w:r>
        <w:rPr>
          <w:rFonts w:ascii="宋体" w:eastAsia="宋体" w:hAnsi="宋体" w:cs="宋体" w:hint="eastAsia"/>
          <w:sz w:val="21"/>
          <w:szCs w:val="21"/>
        </w:rPr>
        <w:t>个本科专业，建校</w:t>
      </w:r>
      <w:r>
        <w:rPr>
          <w:rFonts w:ascii="宋体" w:eastAsia="宋体" w:hAnsi="宋体" w:cs="宋体" w:hint="eastAsia"/>
          <w:sz w:val="21"/>
          <w:szCs w:val="21"/>
        </w:rPr>
        <w:t>63</w:t>
      </w:r>
      <w:r>
        <w:rPr>
          <w:rFonts w:ascii="宋体" w:eastAsia="宋体" w:hAnsi="宋体" w:cs="宋体" w:hint="eastAsia"/>
          <w:sz w:val="21"/>
          <w:szCs w:val="21"/>
        </w:rPr>
        <w:t>年来，学校坚持立德树人，培养了各类优秀人才</w:t>
      </w:r>
      <w:r>
        <w:rPr>
          <w:rFonts w:ascii="宋体" w:eastAsia="宋体" w:hAnsi="宋体" w:cs="宋体" w:hint="eastAsia"/>
          <w:sz w:val="21"/>
          <w:szCs w:val="21"/>
        </w:rPr>
        <w:t>4</w:t>
      </w:r>
      <w:r>
        <w:rPr>
          <w:rFonts w:ascii="宋体" w:eastAsia="宋体" w:hAnsi="宋体" w:cs="宋体" w:hint="eastAsia"/>
          <w:sz w:val="21"/>
          <w:szCs w:val="21"/>
        </w:rPr>
        <w:t>万多人，其中世界冠军</w:t>
      </w:r>
      <w:r>
        <w:rPr>
          <w:rFonts w:ascii="宋体" w:eastAsia="宋体" w:hAnsi="宋体" w:cs="宋体" w:hint="eastAsia"/>
          <w:sz w:val="21"/>
          <w:szCs w:val="21"/>
        </w:rPr>
        <w:t>60</w:t>
      </w:r>
      <w:r>
        <w:rPr>
          <w:rFonts w:ascii="宋体" w:eastAsia="宋体" w:hAnsi="宋体" w:cs="宋体" w:hint="eastAsia"/>
          <w:sz w:val="21"/>
          <w:szCs w:val="21"/>
        </w:rPr>
        <w:t>多人（奥运会冠军</w:t>
      </w:r>
      <w:r>
        <w:rPr>
          <w:rFonts w:ascii="宋体" w:eastAsia="宋体" w:hAnsi="宋体" w:cs="宋体" w:hint="eastAsia"/>
          <w:sz w:val="21"/>
          <w:szCs w:val="21"/>
        </w:rPr>
        <w:t>7</w:t>
      </w:r>
      <w:r>
        <w:rPr>
          <w:rFonts w:ascii="宋体" w:eastAsia="宋体" w:hAnsi="宋体" w:cs="宋体" w:hint="eastAsia"/>
          <w:sz w:val="21"/>
          <w:szCs w:val="21"/>
        </w:rPr>
        <w:t>人）、政府高级管理人员</w:t>
      </w:r>
      <w:r>
        <w:rPr>
          <w:rFonts w:ascii="宋体" w:eastAsia="宋体" w:hAnsi="宋体" w:cs="宋体" w:hint="eastAsia"/>
          <w:sz w:val="21"/>
          <w:szCs w:val="21"/>
        </w:rPr>
        <w:t>60</w:t>
      </w:r>
      <w:r>
        <w:rPr>
          <w:rFonts w:ascii="宋体" w:eastAsia="宋体" w:hAnsi="宋体" w:cs="宋体" w:hint="eastAsia"/>
          <w:sz w:val="21"/>
          <w:szCs w:val="21"/>
        </w:rPr>
        <w:t>多人（大学校长</w:t>
      </w:r>
      <w:r>
        <w:rPr>
          <w:rFonts w:ascii="宋体" w:eastAsia="宋体" w:hAnsi="宋体" w:cs="宋体" w:hint="eastAsia"/>
          <w:sz w:val="21"/>
          <w:szCs w:val="21"/>
        </w:rPr>
        <w:t>30</w:t>
      </w:r>
      <w:r>
        <w:rPr>
          <w:rFonts w:ascii="宋体" w:eastAsia="宋体" w:hAnsi="宋体" w:cs="宋体" w:hint="eastAsia"/>
          <w:sz w:val="21"/>
          <w:szCs w:val="21"/>
        </w:rPr>
        <w:t>多人）。广东省</w:t>
      </w:r>
      <w:r>
        <w:rPr>
          <w:rFonts w:ascii="宋体" w:eastAsia="宋体" w:hAnsi="宋体" w:cs="宋体" w:hint="eastAsia"/>
          <w:sz w:val="21"/>
          <w:szCs w:val="21"/>
        </w:rPr>
        <w:t>50%</w:t>
      </w:r>
      <w:r>
        <w:rPr>
          <w:rFonts w:ascii="宋体" w:eastAsia="宋体" w:hAnsi="宋体" w:cs="宋体" w:hint="eastAsia"/>
          <w:sz w:val="21"/>
          <w:szCs w:val="21"/>
        </w:rPr>
        <w:t>的体育本科生和</w:t>
      </w:r>
      <w:r>
        <w:rPr>
          <w:rFonts w:ascii="宋体" w:eastAsia="宋体" w:hAnsi="宋体" w:cs="宋体" w:hint="eastAsia"/>
          <w:sz w:val="21"/>
          <w:szCs w:val="21"/>
        </w:rPr>
        <w:t>70%</w:t>
      </w:r>
      <w:r>
        <w:rPr>
          <w:rFonts w:ascii="宋体" w:eastAsia="宋体" w:hAnsi="宋体" w:cs="宋体" w:hint="eastAsia"/>
          <w:sz w:val="21"/>
          <w:szCs w:val="21"/>
        </w:rPr>
        <w:t>的体育研究生为本校培养。</w:t>
      </w:r>
      <w:r>
        <w:rPr>
          <w:rFonts w:ascii="宋体" w:eastAsia="宋体" w:hAnsi="宋体" w:cs="宋体" w:hint="eastAsia"/>
          <w:sz w:val="21"/>
          <w:szCs w:val="21"/>
        </w:rPr>
        <w:t>`</w:t>
      </w:r>
    </w:p>
    <w:p w:rsidR="001E38C0" w:rsidRDefault="0044673D">
      <w:pPr>
        <w:pStyle w:val="a3"/>
        <w:widowControl/>
        <w:spacing w:beforeAutospacing="0" w:afterAutospacing="0"/>
        <w:ind w:firstLine="420"/>
      </w:pPr>
      <w:r>
        <w:rPr>
          <w:rFonts w:ascii="宋体" w:eastAsia="宋体" w:hAnsi="宋体" w:cs="宋体" w:hint="eastAsia"/>
          <w:sz w:val="21"/>
          <w:szCs w:val="21"/>
        </w:rPr>
        <w:t>继续教育是传统学校教育向终身教育发展的新型教育，对经济社会的发展和学习型社会的构建起着重要作用，我校是较早承担成人高等教育的体育院校，多年来，由于办学认真、治学严谨，为体育、教育等部门培</w:t>
      </w:r>
      <w:r>
        <w:rPr>
          <w:rFonts w:ascii="宋体" w:eastAsia="宋体" w:hAnsi="宋体" w:cs="宋体" w:hint="eastAsia"/>
          <w:sz w:val="21"/>
          <w:szCs w:val="21"/>
        </w:rPr>
        <w:t>养了一大批体育师资、教练员等各类体育人才，受到了社会各界的广泛赞誉。我校</w:t>
      </w:r>
      <w:r>
        <w:rPr>
          <w:rFonts w:ascii="宋体" w:eastAsia="宋体" w:hAnsi="宋体" w:cs="宋体" w:hint="eastAsia"/>
          <w:sz w:val="21"/>
          <w:szCs w:val="21"/>
        </w:rPr>
        <w:t>2005</w:t>
      </w:r>
      <w:r>
        <w:rPr>
          <w:rFonts w:ascii="宋体" w:eastAsia="宋体" w:hAnsi="宋体" w:cs="宋体" w:hint="eastAsia"/>
          <w:sz w:val="21"/>
          <w:szCs w:val="21"/>
        </w:rPr>
        <w:t>年起开展国家体育总局成人高等教育运动训练专业单独招生考试，学员在规定的学制时间内完成学业者可获得入学录取培养层次相应的广州体育学院成人高等教育专科或本科毕业证书（教育部审定核准的国民教育系列高等教育毕业证书），本科学生在学期间符合成人学士学位授予条件的，经申请可获得成人教育学学士学位。</w:t>
      </w:r>
    </w:p>
    <w:p w:rsidR="001E38C0" w:rsidRDefault="0044673D">
      <w:pPr>
        <w:pStyle w:val="a3"/>
        <w:widowControl/>
        <w:spacing w:beforeAutospacing="0" w:afterAutospacing="0"/>
        <w:ind w:firstLine="420"/>
        <w:rPr>
          <w:rFonts w:ascii="宋体" w:eastAsia="宋体" w:hAnsi="宋体" w:cs="宋体"/>
          <w:sz w:val="21"/>
          <w:szCs w:val="21"/>
        </w:rPr>
      </w:pPr>
      <w:r>
        <w:rPr>
          <w:rFonts w:ascii="宋体" w:eastAsia="宋体" w:hAnsi="宋体" w:cs="宋体" w:hint="eastAsia"/>
          <w:sz w:val="21"/>
          <w:szCs w:val="21"/>
        </w:rPr>
        <w:t>我校今年继续在全省招生，欢迎广大有志于提高自身素质和学历层次的人士踊跃报考。</w:t>
      </w:r>
    </w:p>
    <w:p w:rsidR="001E38C0" w:rsidRDefault="001E38C0">
      <w:pPr>
        <w:pStyle w:val="a3"/>
        <w:widowControl/>
        <w:spacing w:beforeAutospacing="0" w:afterAutospacing="0"/>
        <w:ind w:firstLine="420"/>
        <w:rPr>
          <w:rFonts w:ascii="宋体" w:eastAsia="宋体" w:hAnsi="宋体" w:cs="宋体"/>
          <w:sz w:val="21"/>
          <w:szCs w:val="21"/>
        </w:rPr>
      </w:pPr>
    </w:p>
    <w:p w:rsidR="001E38C0" w:rsidRDefault="0044673D">
      <w:pPr>
        <w:pStyle w:val="a3"/>
        <w:widowControl/>
        <w:spacing w:beforeAutospacing="0"/>
      </w:pPr>
      <w:r>
        <w:rPr>
          <w:rFonts w:ascii="宋体" w:eastAsia="宋体" w:hAnsi="宋体" w:cs="宋体" w:hint="eastAsia"/>
        </w:rPr>
        <w:t>二、招生计划表</w:t>
      </w:r>
    </w:p>
    <w:p w:rsidR="001E38C0" w:rsidRDefault="0044673D">
      <w:pPr>
        <w:pStyle w:val="a3"/>
        <w:widowControl/>
        <w:spacing w:beforeAutospacing="0"/>
      </w:pPr>
      <w:r>
        <w:rPr>
          <w:rFonts w:ascii="宋体" w:eastAsia="宋体" w:hAnsi="宋体" w:cs="宋体" w:hint="eastAsia"/>
          <w:sz w:val="18"/>
          <w:szCs w:val="18"/>
        </w:rPr>
        <w:t>    </w:t>
      </w:r>
      <w:r>
        <w:rPr>
          <w:rFonts w:ascii="宋体" w:eastAsia="宋体" w:hAnsi="宋体" w:cs="宋体" w:hint="eastAsia"/>
          <w:sz w:val="21"/>
          <w:szCs w:val="21"/>
        </w:rPr>
        <w:t>广州体育学院代码：</w:t>
      </w:r>
      <w:r>
        <w:rPr>
          <w:rFonts w:ascii="宋体" w:eastAsia="宋体" w:hAnsi="宋体" w:cs="宋体" w:hint="eastAsia"/>
          <w:sz w:val="21"/>
          <w:szCs w:val="21"/>
        </w:rPr>
        <w:t>10585</w:t>
      </w:r>
    </w:p>
    <w:tbl>
      <w:tblPr>
        <w:tblW w:w="8115" w:type="dxa"/>
        <w:tblLayout w:type="fixed"/>
        <w:tblCellMar>
          <w:top w:w="15" w:type="dxa"/>
          <w:left w:w="15" w:type="dxa"/>
          <w:bottom w:w="15" w:type="dxa"/>
          <w:right w:w="15" w:type="dxa"/>
        </w:tblCellMar>
        <w:tblLook w:val="04A0" w:firstRow="1" w:lastRow="0" w:firstColumn="1" w:lastColumn="0" w:noHBand="0" w:noVBand="1"/>
      </w:tblPr>
      <w:tblGrid>
        <w:gridCol w:w="1440"/>
        <w:gridCol w:w="1320"/>
        <w:gridCol w:w="1245"/>
        <w:gridCol w:w="1005"/>
        <w:gridCol w:w="960"/>
        <w:gridCol w:w="960"/>
        <w:gridCol w:w="1185"/>
      </w:tblGrid>
      <w:tr w:rsidR="001E38C0">
        <w:tc>
          <w:tcPr>
            <w:tcW w:w="144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招生专业</w:t>
            </w:r>
          </w:p>
        </w:tc>
        <w:tc>
          <w:tcPr>
            <w:tcW w:w="132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入学起点学历</w:t>
            </w:r>
          </w:p>
        </w:tc>
        <w:tc>
          <w:tcPr>
            <w:tcW w:w="124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培养层次</w:t>
            </w:r>
          </w:p>
        </w:tc>
        <w:tc>
          <w:tcPr>
            <w:tcW w:w="100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学习形式</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学制</w:t>
            </w:r>
            <w:r>
              <w:rPr>
                <w:rFonts w:ascii="宋体" w:eastAsia="宋体" w:hAnsi="宋体" w:cs="宋体" w:hint="eastAsia"/>
                <w:color w:val="333333"/>
                <w:sz w:val="18"/>
                <w:szCs w:val="18"/>
              </w:rPr>
              <w:t>(</w:t>
            </w:r>
            <w:r>
              <w:rPr>
                <w:rFonts w:ascii="宋体" w:eastAsia="宋体" w:hAnsi="宋体" w:cs="宋体" w:hint="eastAsia"/>
                <w:color w:val="333333"/>
                <w:sz w:val="18"/>
                <w:szCs w:val="18"/>
              </w:rPr>
              <w:t>年</w:t>
            </w:r>
            <w:r>
              <w:rPr>
                <w:rFonts w:ascii="宋体" w:eastAsia="宋体" w:hAnsi="宋体" w:cs="宋体" w:hint="eastAsia"/>
                <w:color w:val="333333"/>
                <w:sz w:val="18"/>
                <w:szCs w:val="18"/>
              </w:rPr>
              <w:t>)</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招生地域</w:t>
            </w:r>
          </w:p>
        </w:tc>
        <w:tc>
          <w:tcPr>
            <w:tcW w:w="118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学费标准</w:t>
            </w:r>
          </w:p>
        </w:tc>
      </w:tr>
      <w:tr w:rsidR="001E38C0">
        <w:tc>
          <w:tcPr>
            <w:tcW w:w="144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体育教育</w:t>
            </w:r>
          </w:p>
        </w:tc>
        <w:tc>
          <w:tcPr>
            <w:tcW w:w="132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大专</w:t>
            </w:r>
          </w:p>
        </w:tc>
        <w:tc>
          <w:tcPr>
            <w:tcW w:w="124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本科</w:t>
            </w:r>
          </w:p>
        </w:tc>
        <w:tc>
          <w:tcPr>
            <w:tcW w:w="100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函授</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3</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广东省</w:t>
            </w:r>
          </w:p>
        </w:tc>
        <w:tc>
          <w:tcPr>
            <w:tcW w:w="118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2800</w:t>
            </w:r>
            <w:r>
              <w:rPr>
                <w:rFonts w:ascii="宋体" w:eastAsia="宋体" w:hAnsi="宋体" w:cs="宋体" w:hint="eastAsia"/>
                <w:color w:val="333333"/>
                <w:sz w:val="18"/>
                <w:szCs w:val="18"/>
              </w:rPr>
              <w:t>元</w:t>
            </w:r>
            <w:r>
              <w:rPr>
                <w:rFonts w:ascii="宋体" w:eastAsia="宋体" w:hAnsi="宋体" w:cs="宋体" w:hint="eastAsia"/>
                <w:color w:val="333333"/>
                <w:sz w:val="18"/>
                <w:szCs w:val="18"/>
              </w:rPr>
              <w:t>/</w:t>
            </w:r>
            <w:r>
              <w:rPr>
                <w:rFonts w:ascii="宋体" w:eastAsia="宋体" w:hAnsi="宋体" w:cs="宋体" w:hint="eastAsia"/>
                <w:color w:val="333333"/>
                <w:sz w:val="18"/>
                <w:szCs w:val="18"/>
              </w:rPr>
              <w:t>年</w:t>
            </w:r>
          </w:p>
        </w:tc>
      </w:tr>
      <w:tr w:rsidR="001E38C0">
        <w:tc>
          <w:tcPr>
            <w:tcW w:w="144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体育教育</w:t>
            </w:r>
          </w:p>
        </w:tc>
        <w:tc>
          <w:tcPr>
            <w:tcW w:w="132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高中（中专）</w:t>
            </w:r>
          </w:p>
        </w:tc>
        <w:tc>
          <w:tcPr>
            <w:tcW w:w="124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本科</w:t>
            </w:r>
          </w:p>
        </w:tc>
        <w:tc>
          <w:tcPr>
            <w:tcW w:w="100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函授</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5</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广东省</w:t>
            </w:r>
          </w:p>
        </w:tc>
        <w:tc>
          <w:tcPr>
            <w:tcW w:w="118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2800</w:t>
            </w:r>
            <w:r>
              <w:rPr>
                <w:rFonts w:ascii="宋体" w:eastAsia="宋体" w:hAnsi="宋体" w:cs="宋体" w:hint="eastAsia"/>
                <w:color w:val="333333"/>
                <w:sz w:val="18"/>
                <w:szCs w:val="18"/>
              </w:rPr>
              <w:t>元</w:t>
            </w:r>
            <w:r>
              <w:rPr>
                <w:rFonts w:ascii="宋体" w:eastAsia="宋体" w:hAnsi="宋体" w:cs="宋体" w:hint="eastAsia"/>
                <w:color w:val="333333"/>
                <w:sz w:val="18"/>
                <w:szCs w:val="18"/>
              </w:rPr>
              <w:t>/</w:t>
            </w:r>
            <w:r>
              <w:rPr>
                <w:rFonts w:ascii="宋体" w:eastAsia="宋体" w:hAnsi="宋体" w:cs="宋体" w:hint="eastAsia"/>
                <w:color w:val="333333"/>
                <w:sz w:val="18"/>
                <w:szCs w:val="18"/>
              </w:rPr>
              <w:t>年</w:t>
            </w:r>
          </w:p>
        </w:tc>
      </w:tr>
      <w:tr w:rsidR="001E38C0">
        <w:tc>
          <w:tcPr>
            <w:tcW w:w="144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运动训练</w:t>
            </w:r>
            <w:r>
              <w:rPr>
                <w:rFonts w:ascii="宋体" w:eastAsia="宋体" w:hAnsi="宋体" w:cs="宋体" w:hint="eastAsia"/>
                <w:color w:val="333333"/>
                <w:sz w:val="18"/>
                <w:szCs w:val="18"/>
              </w:rPr>
              <w:t>(</w:t>
            </w:r>
            <w:r>
              <w:rPr>
                <w:rFonts w:ascii="宋体" w:eastAsia="宋体" w:hAnsi="宋体" w:cs="宋体" w:hint="eastAsia"/>
                <w:color w:val="333333"/>
                <w:sz w:val="18"/>
                <w:szCs w:val="18"/>
              </w:rPr>
              <w:t>单招</w:t>
            </w:r>
            <w:r>
              <w:rPr>
                <w:rFonts w:ascii="宋体" w:eastAsia="宋体" w:hAnsi="宋体" w:cs="宋体" w:hint="eastAsia"/>
                <w:color w:val="333333"/>
                <w:sz w:val="18"/>
                <w:szCs w:val="18"/>
              </w:rPr>
              <w:t>)</w:t>
            </w:r>
          </w:p>
        </w:tc>
        <w:tc>
          <w:tcPr>
            <w:tcW w:w="132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大专</w:t>
            </w:r>
          </w:p>
        </w:tc>
        <w:tc>
          <w:tcPr>
            <w:tcW w:w="124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本科</w:t>
            </w:r>
          </w:p>
        </w:tc>
        <w:tc>
          <w:tcPr>
            <w:tcW w:w="100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函授</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3</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广东省</w:t>
            </w:r>
          </w:p>
        </w:tc>
        <w:tc>
          <w:tcPr>
            <w:tcW w:w="118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2800</w:t>
            </w:r>
            <w:r>
              <w:rPr>
                <w:rFonts w:ascii="宋体" w:eastAsia="宋体" w:hAnsi="宋体" w:cs="宋体" w:hint="eastAsia"/>
                <w:color w:val="333333"/>
                <w:sz w:val="18"/>
                <w:szCs w:val="18"/>
              </w:rPr>
              <w:t>元</w:t>
            </w:r>
            <w:r>
              <w:rPr>
                <w:rFonts w:ascii="宋体" w:eastAsia="宋体" w:hAnsi="宋体" w:cs="宋体" w:hint="eastAsia"/>
                <w:color w:val="333333"/>
                <w:sz w:val="18"/>
                <w:szCs w:val="18"/>
              </w:rPr>
              <w:t>/</w:t>
            </w:r>
            <w:r>
              <w:rPr>
                <w:rFonts w:ascii="宋体" w:eastAsia="宋体" w:hAnsi="宋体" w:cs="宋体" w:hint="eastAsia"/>
                <w:color w:val="333333"/>
                <w:sz w:val="18"/>
                <w:szCs w:val="18"/>
              </w:rPr>
              <w:t>年</w:t>
            </w:r>
          </w:p>
        </w:tc>
      </w:tr>
      <w:tr w:rsidR="001E38C0">
        <w:tc>
          <w:tcPr>
            <w:tcW w:w="144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运动训练</w:t>
            </w:r>
            <w:r>
              <w:rPr>
                <w:rFonts w:ascii="宋体" w:eastAsia="宋体" w:hAnsi="宋体" w:cs="宋体" w:hint="eastAsia"/>
                <w:color w:val="333333"/>
                <w:sz w:val="18"/>
                <w:szCs w:val="18"/>
              </w:rPr>
              <w:t>(</w:t>
            </w:r>
            <w:r>
              <w:rPr>
                <w:rFonts w:ascii="宋体" w:eastAsia="宋体" w:hAnsi="宋体" w:cs="宋体" w:hint="eastAsia"/>
                <w:color w:val="333333"/>
                <w:sz w:val="18"/>
                <w:szCs w:val="18"/>
              </w:rPr>
              <w:t>单招</w:t>
            </w:r>
            <w:r>
              <w:rPr>
                <w:rFonts w:ascii="宋体" w:eastAsia="宋体" w:hAnsi="宋体" w:cs="宋体" w:hint="eastAsia"/>
                <w:color w:val="333333"/>
                <w:sz w:val="18"/>
                <w:szCs w:val="18"/>
              </w:rPr>
              <w:t>)</w:t>
            </w:r>
          </w:p>
        </w:tc>
        <w:tc>
          <w:tcPr>
            <w:tcW w:w="132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高中（中专）</w:t>
            </w:r>
          </w:p>
        </w:tc>
        <w:tc>
          <w:tcPr>
            <w:tcW w:w="124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大专</w:t>
            </w:r>
          </w:p>
        </w:tc>
        <w:tc>
          <w:tcPr>
            <w:tcW w:w="100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函授</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2.5</w:t>
            </w:r>
          </w:p>
        </w:tc>
        <w:tc>
          <w:tcPr>
            <w:tcW w:w="960"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广东省</w:t>
            </w:r>
          </w:p>
        </w:tc>
        <w:tc>
          <w:tcPr>
            <w:tcW w:w="1185"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jc w:val="center"/>
              <w:textAlignment w:val="center"/>
            </w:pPr>
            <w:r>
              <w:rPr>
                <w:rFonts w:ascii="宋体" w:eastAsia="宋体" w:hAnsi="宋体" w:cs="宋体" w:hint="eastAsia"/>
                <w:color w:val="333333"/>
                <w:sz w:val="18"/>
                <w:szCs w:val="18"/>
              </w:rPr>
              <w:t>2600</w:t>
            </w:r>
            <w:r>
              <w:rPr>
                <w:rFonts w:ascii="宋体" w:eastAsia="宋体" w:hAnsi="宋体" w:cs="宋体" w:hint="eastAsia"/>
                <w:color w:val="333333"/>
                <w:sz w:val="18"/>
                <w:szCs w:val="18"/>
              </w:rPr>
              <w:t>元</w:t>
            </w:r>
            <w:r>
              <w:rPr>
                <w:rFonts w:ascii="宋体" w:eastAsia="宋体" w:hAnsi="宋体" w:cs="宋体" w:hint="eastAsia"/>
                <w:color w:val="333333"/>
                <w:sz w:val="18"/>
                <w:szCs w:val="18"/>
              </w:rPr>
              <w:t>/</w:t>
            </w:r>
            <w:r>
              <w:rPr>
                <w:rFonts w:ascii="宋体" w:eastAsia="宋体" w:hAnsi="宋体" w:cs="宋体" w:hint="eastAsia"/>
                <w:color w:val="333333"/>
                <w:sz w:val="18"/>
                <w:szCs w:val="18"/>
              </w:rPr>
              <w:t>年</w:t>
            </w:r>
          </w:p>
        </w:tc>
      </w:tr>
    </w:tbl>
    <w:p w:rsidR="001E38C0" w:rsidRDefault="001E38C0">
      <w:pPr>
        <w:pStyle w:val="a3"/>
        <w:widowControl/>
        <w:spacing w:beforeAutospacing="0" w:line="360" w:lineRule="atLeast"/>
        <w:rPr>
          <w:rFonts w:ascii="宋体" w:eastAsia="宋体" w:hAnsi="宋体" w:cs="宋体"/>
        </w:rPr>
      </w:pPr>
    </w:p>
    <w:p w:rsidR="001E38C0" w:rsidRDefault="0044673D">
      <w:pPr>
        <w:pStyle w:val="a3"/>
        <w:widowControl/>
        <w:spacing w:beforeAutospacing="0" w:line="360" w:lineRule="atLeast"/>
        <w:rPr>
          <w:rFonts w:ascii="宋体" w:eastAsia="宋体" w:hAnsi="宋体" w:cs="宋体"/>
        </w:rPr>
      </w:pPr>
      <w:r>
        <w:rPr>
          <w:rFonts w:ascii="宋体" w:eastAsia="宋体" w:hAnsi="宋体" w:cs="宋体" w:hint="eastAsia"/>
        </w:rPr>
        <w:t>三、</w:t>
      </w:r>
      <w:r>
        <w:rPr>
          <w:rFonts w:ascii="宋体" w:eastAsia="宋体" w:hAnsi="宋体" w:cs="宋体" w:hint="eastAsia"/>
        </w:rPr>
        <w:t>招生有关规定</w:t>
      </w:r>
    </w:p>
    <w:p w:rsidR="001E38C0" w:rsidRDefault="0044673D">
      <w:pPr>
        <w:pStyle w:val="a3"/>
        <w:widowControl/>
        <w:spacing w:beforeAutospacing="0" w:afterAutospacing="0"/>
        <w:ind w:firstLineChars="100" w:firstLine="210"/>
        <w:rPr>
          <w:rFonts w:ascii="宋体" w:eastAsia="宋体" w:hAnsi="宋体" w:cs="宋体"/>
          <w:sz w:val="21"/>
          <w:szCs w:val="21"/>
        </w:rPr>
      </w:pPr>
      <w:r>
        <w:rPr>
          <w:rFonts w:ascii="宋体" w:eastAsia="宋体" w:hAnsi="宋体" w:cs="宋体" w:hint="eastAsia"/>
          <w:sz w:val="21"/>
          <w:szCs w:val="21"/>
        </w:rPr>
        <w:t>按国家教育部、国家体育总局文件规定，我校成人高等教育实行两种招生方式：</w:t>
      </w:r>
    </w:p>
    <w:p w:rsidR="001E38C0" w:rsidRDefault="0044673D">
      <w:pPr>
        <w:pStyle w:val="a3"/>
        <w:widowControl/>
        <w:spacing w:beforeAutospacing="0" w:afterAutospacing="0"/>
        <w:ind w:firstLineChars="200" w:firstLine="420"/>
      </w:pPr>
      <w:r>
        <w:rPr>
          <w:rFonts w:ascii="宋体" w:eastAsia="宋体" w:hAnsi="宋体" w:cs="宋体" w:hint="eastAsia"/>
          <w:sz w:val="21"/>
          <w:szCs w:val="21"/>
        </w:rPr>
        <w:t>（一）普通类“体育教育”专业招生有关规定</w:t>
      </w:r>
    </w:p>
    <w:p w:rsidR="001E38C0" w:rsidRDefault="0044673D">
      <w:pPr>
        <w:pStyle w:val="a3"/>
        <w:widowControl/>
        <w:spacing w:beforeAutospacing="0" w:afterAutospacing="0"/>
        <w:ind w:firstLine="360"/>
      </w:pPr>
      <w:r>
        <w:rPr>
          <w:rFonts w:ascii="宋体" w:eastAsia="宋体" w:hAnsi="宋体" w:cs="宋体" w:hint="eastAsia"/>
          <w:sz w:val="21"/>
          <w:szCs w:val="21"/>
        </w:rPr>
        <w:t>普通类“体育教育”专业文化考试需参加全国普通高等院校成人教育招生统一考试（以下简称“普招”），普招录取由广东省招生办公室与我校实行网上录取。</w:t>
      </w:r>
    </w:p>
    <w:p w:rsidR="001E38C0" w:rsidRDefault="0044673D">
      <w:pPr>
        <w:pStyle w:val="a3"/>
        <w:widowControl/>
        <w:spacing w:beforeAutospacing="0" w:afterAutospacing="0"/>
        <w:ind w:firstLine="360"/>
      </w:pPr>
      <w:r>
        <w:rPr>
          <w:rFonts w:ascii="宋体" w:eastAsia="宋体" w:hAnsi="宋体" w:cs="宋体" w:hint="eastAsia"/>
          <w:color w:val="333333"/>
          <w:sz w:val="21"/>
          <w:szCs w:val="21"/>
        </w:rPr>
        <w:t>（二）</w:t>
      </w:r>
      <w:r>
        <w:rPr>
          <w:rFonts w:ascii="宋体" w:eastAsia="宋体" w:hAnsi="宋体" w:cs="宋体" w:hint="eastAsia"/>
          <w:sz w:val="21"/>
          <w:szCs w:val="21"/>
        </w:rPr>
        <w:t>国家体育总局成人教育“运动训练”专业单独招生</w:t>
      </w:r>
      <w:r>
        <w:rPr>
          <w:rFonts w:ascii="宋体" w:eastAsia="宋体" w:hAnsi="宋体" w:cs="宋体" w:hint="eastAsia"/>
          <w:color w:val="333333"/>
          <w:sz w:val="21"/>
          <w:szCs w:val="21"/>
        </w:rPr>
        <w:t>有关规定</w:t>
      </w:r>
    </w:p>
    <w:p w:rsidR="001E38C0" w:rsidRDefault="0044673D">
      <w:pPr>
        <w:pStyle w:val="a3"/>
        <w:widowControl/>
        <w:spacing w:beforeAutospacing="0" w:afterAutospacing="0"/>
        <w:ind w:firstLine="420"/>
      </w:pPr>
      <w:r>
        <w:rPr>
          <w:rFonts w:ascii="宋体" w:eastAsia="宋体" w:hAnsi="宋体" w:cs="宋体" w:hint="eastAsia"/>
          <w:sz w:val="21"/>
          <w:szCs w:val="21"/>
        </w:rPr>
        <w:t>根据国家体育总局体科字【</w:t>
      </w:r>
      <w:r>
        <w:rPr>
          <w:rFonts w:ascii="宋体" w:eastAsia="宋体" w:hAnsi="宋体" w:cs="宋体" w:hint="eastAsia"/>
          <w:sz w:val="21"/>
          <w:szCs w:val="21"/>
        </w:rPr>
        <w:t>2005</w:t>
      </w:r>
      <w:r>
        <w:rPr>
          <w:rFonts w:ascii="宋体" w:eastAsia="宋体" w:hAnsi="宋体" w:cs="宋体" w:hint="eastAsia"/>
          <w:sz w:val="21"/>
          <w:szCs w:val="21"/>
        </w:rPr>
        <w:t>】</w:t>
      </w:r>
      <w:r>
        <w:rPr>
          <w:rFonts w:ascii="宋体" w:eastAsia="宋体" w:hAnsi="宋体" w:cs="宋体" w:hint="eastAsia"/>
          <w:sz w:val="21"/>
          <w:szCs w:val="21"/>
        </w:rPr>
        <w:t>214</w:t>
      </w:r>
      <w:r>
        <w:rPr>
          <w:rFonts w:ascii="宋体" w:eastAsia="宋体" w:hAnsi="宋体" w:cs="宋体" w:hint="eastAsia"/>
          <w:sz w:val="21"/>
          <w:szCs w:val="21"/>
        </w:rPr>
        <w:t>号文，我校从</w:t>
      </w:r>
      <w:r>
        <w:rPr>
          <w:rFonts w:ascii="宋体" w:eastAsia="宋体" w:hAnsi="宋体" w:cs="宋体" w:hint="eastAsia"/>
          <w:sz w:val="21"/>
          <w:szCs w:val="21"/>
        </w:rPr>
        <w:t>2005</w:t>
      </w:r>
      <w:r>
        <w:rPr>
          <w:rFonts w:ascii="宋体" w:eastAsia="宋体" w:hAnsi="宋体" w:cs="宋体" w:hint="eastAsia"/>
          <w:sz w:val="21"/>
          <w:szCs w:val="21"/>
        </w:rPr>
        <w:t>年起开展国家体育总局成人“运动训练”专业单独招生考试。国家体育总局成人教育“运动训练”专业单独招生（以下简称“单招”），文化考试由国家体育总局科教司统一命题并组织考试、阅卷，录取分数线由我校划定，由国家体育总局择优录取，并报广东省招生办公室备案。</w:t>
      </w:r>
    </w:p>
    <w:p w:rsidR="001E38C0" w:rsidRDefault="001E38C0"/>
    <w:p w:rsidR="001E38C0" w:rsidRDefault="0044673D">
      <w:pPr>
        <w:pStyle w:val="a3"/>
        <w:widowControl/>
        <w:numPr>
          <w:ilvl w:val="0"/>
          <w:numId w:val="2"/>
        </w:numPr>
        <w:spacing w:beforeAutospacing="0" w:afterAutospacing="0"/>
        <w:rPr>
          <w:rFonts w:ascii="宋体" w:eastAsia="宋体" w:hAnsi="宋体" w:cs="宋体"/>
        </w:rPr>
      </w:pPr>
      <w:r>
        <w:rPr>
          <w:rFonts w:ascii="宋体" w:eastAsia="宋体" w:hAnsi="宋体" w:cs="宋体" w:hint="eastAsia"/>
        </w:rPr>
        <w:lastRenderedPageBreak/>
        <w:t>招生对象和报考条件</w:t>
      </w:r>
    </w:p>
    <w:p w:rsidR="001E38C0" w:rsidRDefault="0044673D">
      <w:pPr>
        <w:pStyle w:val="a3"/>
        <w:widowControl/>
        <w:spacing w:beforeAutospacing="0" w:afterAutospacing="0"/>
        <w:ind w:firstLine="360"/>
      </w:pPr>
      <w:r>
        <w:rPr>
          <w:rFonts w:ascii="宋体" w:eastAsia="宋体" w:hAnsi="宋体" w:cs="宋体" w:hint="eastAsia"/>
          <w:sz w:val="21"/>
          <w:szCs w:val="21"/>
        </w:rPr>
        <w:t>（一）普招招生对象和报考条件</w:t>
      </w:r>
    </w:p>
    <w:p w:rsidR="001E38C0" w:rsidRDefault="0044673D">
      <w:pPr>
        <w:pStyle w:val="a3"/>
        <w:widowControl/>
        <w:spacing w:beforeAutospacing="0" w:afterAutospacing="0"/>
        <w:ind w:firstLine="360"/>
      </w:pPr>
      <w:r>
        <w:rPr>
          <w:rFonts w:ascii="宋体" w:eastAsia="宋体" w:hAnsi="宋体" w:cs="宋体" w:hint="eastAsia"/>
          <w:sz w:val="21"/>
          <w:szCs w:val="21"/>
        </w:rPr>
        <w:t>1</w:t>
      </w:r>
      <w:r>
        <w:rPr>
          <w:rFonts w:ascii="宋体" w:eastAsia="宋体" w:hAnsi="宋体" w:cs="宋体" w:hint="eastAsia"/>
          <w:sz w:val="21"/>
          <w:szCs w:val="21"/>
        </w:rPr>
        <w:t>、热爱社会主义祖国，拥护党的四项基本原则，品德良好、遵纪守法、身心健康</w:t>
      </w:r>
      <w:r>
        <w:rPr>
          <w:rFonts w:ascii="宋体" w:eastAsia="宋体" w:hAnsi="宋体" w:cs="宋体" w:hint="eastAsia"/>
          <w:sz w:val="21"/>
          <w:szCs w:val="21"/>
          <w:u w:val="single"/>
        </w:rPr>
        <w:t>，报考高中起升本层次者需具有高中（中专）毕业文化程度或同等学历</w:t>
      </w:r>
      <w:r>
        <w:rPr>
          <w:rFonts w:ascii="宋体" w:eastAsia="宋体" w:hAnsi="宋体" w:cs="宋体" w:hint="eastAsia"/>
          <w:sz w:val="21"/>
          <w:szCs w:val="21"/>
        </w:rPr>
        <w:t>，</w:t>
      </w:r>
      <w:r>
        <w:rPr>
          <w:rFonts w:ascii="宋体" w:eastAsia="宋体" w:hAnsi="宋体" w:cs="宋体" w:hint="eastAsia"/>
          <w:sz w:val="21"/>
          <w:szCs w:val="21"/>
          <w:u w:val="single"/>
        </w:rPr>
        <w:t>报考专科起点升本科的</w:t>
      </w:r>
      <w:r>
        <w:rPr>
          <w:rFonts w:ascii="宋体" w:eastAsia="宋体" w:hAnsi="宋体" w:cs="宋体" w:hint="eastAsia"/>
          <w:sz w:val="21"/>
          <w:szCs w:val="21"/>
          <w:u w:val="single"/>
        </w:rPr>
        <w:t>必须已取得经教育部审定核准的国民教育系列高等学校、高等教育自学考试机构颁发的专科或以上毕业证书。</w:t>
      </w:r>
    </w:p>
    <w:p w:rsidR="001E38C0" w:rsidRDefault="0044673D">
      <w:pPr>
        <w:pStyle w:val="a3"/>
        <w:widowControl/>
        <w:spacing w:beforeAutospacing="0" w:afterAutospacing="0"/>
        <w:ind w:firstLine="360"/>
      </w:pPr>
      <w:r>
        <w:rPr>
          <w:rFonts w:ascii="宋体" w:eastAsia="宋体" w:hAnsi="宋体" w:cs="宋体" w:hint="eastAsia"/>
          <w:sz w:val="21"/>
          <w:szCs w:val="21"/>
        </w:rPr>
        <w:t>2</w:t>
      </w:r>
      <w:r>
        <w:rPr>
          <w:rFonts w:ascii="宋体" w:eastAsia="宋体" w:hAnsi="宋体" w:cs="宋体" w:hint="eastAsia"/>
          <w:sz w:val="21"/>
          <w:szCs w:val="21"/>
        </w:rPr>
        <w:t>、年龄</w:t>
      </w:r>
      <w:r>
        <w:rPr>
          <w:rFonts w:ascii="宋体" w:eastAsia="宋体" w:hAnsi="宋体" w:cs="宋体" w:hint="eastAsia"/>
          <w:sz w:val="21"/>
          <w:szCs w:val="21"/>
        </w:rPr>
        <w:t>25</w:t>
      </w:r>
      <w:r>
        <w:rPr>
          <w:rFonts w:ascii="宋体" w:eastAsia="宋体" w:hAnsi="宋体" w:cs="宋体" w:hint="eastAsia"/>
          <w:sz w:val="21"/>
          <w:szCs w:val="21"/>
        </w:rPr>
        <w:t>岁以上或山区县的考生加</w:t>
      </w:r>
      <w:r>
        <w:rPr>
          <w:rFonts w:ascii="宋体" w:eastAsia="宋体" w:hAnsi="宋体" w:cs="宋体" w:hint="eastAsia"/>
          <w:sz w:val="21"/>
          <w:szCs w:val="21"/>
        </w:rPr>
        <w:t>20</w:t>
      </w:r>
      <w:r>
        <w:rPr>
          <w:rFonts w:ascii="宋体" w:eastAsia="宋体" w:hAnsi="宋体" w:cs="宋体" w:hint="eastAsia"/>
          <w:sz w:val="21"/>
          <w:szCs w:val="21"/>
        </w:rPr>
        <w:t>分。</w:t>
      </w:r>
    </w:p>
    <w:p w:rsidR="001E38C0" w:rsidRDefault="0044673D">
      <w:pPr>
        <w:pStyle w:val="a3"/>
        <w:widowControl/>
        <w:spacing w:beforeAutospacing="0" w:afterAutospacing="0"/>
      </w:pPr>
      <w:r>
        <w:rPr>
          <w:rFonts w:ascii="宋体" w:eastAsia="宋体" w:hAnsi="宋体" w:cs="宋体" w:hint="eastAsia"/>
          <w:sz w:val="21"/>
          <w:szCs w:val="21"/>
        </w:rPr>
        <w:t>   </w:t>
      </w:r>
      <w:r>
        <w:rPr>
          <w:rFonts w:ascii="宋体" w:eastAsia="宋体" w:hAnsi="宋体" w:cs="宋体" w:hint="eastAsia"/>
          <w:sz w:val="21"/>
          <w:szCs w:val="21"/>
        </w:rPr>
        <w:t>（二）单招招生对象和报考条件</w:t>
      </w:r>
    </w:p>
    <w:p w:rsidR="001E38C0" w:rsidRDefault="0044673D">
      <w:pPr>
        <w:pStyle w:val="a3"/>
        <w:widowControl/>
        <w:spacing w:beforeAutospacing="0" w:afterAutospacing="0"/>
        <w:ind w:firstLine="360"/>
      </w:pPr>
      <w:r>
        <w:rPr>
          <w:rFonts w:ascii="宋体" w:eastAsia="宋体" w:hAnsi="宋体" w:cs="宋体" w:hint="eastAsia"/>
          <w:sz w:val="21"/>
          <w:szCs w:val="21"/>
        </w:rPr>
        <w:t>1</w:t>
      </w:r>
      <w:r>
        <w:rPr>
          <w:rFonts w:ascii="宋体" w:eastAsia="宋体" w:hAnsi="宋体" w:cs="宋体" w:hint="eastAsia"/>
          <w:sz w:val="21"/>
          <w:szCs w:val="21"/>
        </w:rPr>
        <w:t>、热爱社会主义祖国，拥护党的四项基本原则，品德良好、遵纪守法、身心健康。</w:t>
      </w:r>
      <w:r>
        <w:rPr>
          <w:rFonts w:ascii="宋体" w:eastAsia="宋体" w:hAnsi="宋体" w:cs="宋体" w:hint="eastAsia"/>
          <w:sz w:val="21"/>
          <w:szCs w:val="21"/>
          <w:u w:val="single"/>
        </w:rPr>
        <w:t>报考高中起点升专科（高职）的应具有高中（中专）毕业文化</w:t>
      </w:r>
      <w:r>
        <w:rPr>
          <w:rFonts w:ascii="宋体" w:eastAsia="宋体" w:hAnsi="宋体" w:cs="宋体" w:hint="eastAsia"/>
          <w:sz w:val="21"/>
          <w:szCs w:val="21"/>
          <w:u w:val="single"/>
        </w:rPr>
        <w:t>程度</w:t>
      </w:r>
      <w:r>
        <w:rPr>
          <w:rFonts w:ascii="宋体" w:eastAsia="宋体" w:hAnsi="宋体" w:cs="宋体" w:hint="eastAsia"/>
          <w:sz w:val="21"/>
          <w:szCs w:val="21"/>
        </w:rPr>
        <w:t>，</w:t>
      </w:r>
      <w:r>
        <w:rPr>
          <w:rFonts w:ascii="宋体" w:eastAsia="宋体" w:hAnsi="宋体" w:cs="宋体" w:hint="eastAsia"/>
          <w:sz w:val="21"/>
          <w:szCs w:val="21"/>
          <w:u w:val="single"/>
        </w:rPr>
        <w:t>报考专科起点升本科的必须已取得经教育部审定核准的国民教育系列高等学校、高等教育自学考试机构颁发的专科毕业证书。</w:t>
      </w:r>
    </w:p>
    <w:p w:rsidR="001E38C0" w:rsidRDefault="0044673D">
      <w:pPr>
        <w:pStyle w:val="a3"/>
        <w:widowControl/>
        <w:spacing w:beforeAutospacing="0" w:afterAutospacing="0"/>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、报考者是专业运动队（包括省、自治区、直辖市、计划单列市、部队、各行业体协）的教练员、运动员；体育运动学校、业余体校的教练员、运动员；社会体育教育培训机构教练员及</w:t>
      </w:r>
      <w:r>
        <w:rPr>
          <w:rFonts w:ascii="宋体" w:eastAsia="宋体" w:hAnsi="宋体" w:cs="宋体" w:hint="eastAsia"/>
          <w:sz w:val="21"/>
          <w:szCs w:val="21"/>
        </w:rPr>
        <w:t>从事体育工作</w:t>
      </w:r>
      <w:r>
        <w:rPr>
          <w:rFonts w:ascii="宋体" w:eastAsia="宋体" w:hAnsi="宋体" w:cs="宋体" w:hint="eastAsia"/>
          <w:sz w:val="21"/>
          <w:szCs w:val="21"/>
        </w:rPr>
        <w:t>相关人员</w:t>
      </w:r>
      <w:r>
        <w:rPr>
          <w:rFonts w:ascii="宋体" w:eastAsia="宋体" w:hAnsi="宋体" w:cs="宋体" w:hint="eastAsia"/>
          <w:sz w:val="21"/>
          <w:szCs w:val="21"/>
        </w:rPr>
        <w:t>等。</w:t>
      </w:r>
    </w:p>
    <w:p w:rsidR="001E38C0" w:rsidRDefault="001E38C0">
      <w:pPr>
        <w:pStyle w:val="a3"/>
        <w:widowControl/>
        <w:spacing w:beforeAutospacing="0" w:afterAutospacing="0"/>
        <w:ind w:firstLine="420"/>
        <w:rPr>
          <w:rFonts w:ascii="宋体" w:eastAsia="宋体" w:hAnsi="宋体" w:cs="宋体"/>
          <w:sz w:val="21"/>
          <w:szCs w:val="21"/>
        </w:rPr>
      </w:pPr>
    </w:p>
    <w:p w:rsidR="001E38C0" w:rsidRDefault="0044673D">
      <w:pPr>
        <w:pStyle w:val="a3"/>
        <w:widowControl/>
        <w:numPr>
          <w:ilvl w:val="0"/>
          <w:numId w:val="2"/>
        </w:numPr>
        <w:spacing w:beforeAutospacing="0" w:afterAutospacing="0"/>
        <w:rPr>
          <w:rFonts w:ascii="宋体" w:eastAsia="宋体" w:hAnsi="宋体" w:cs="宋体"/>
        </w:rPr>
      </w:pPr>
      <w:r>
        <w:rPr>
          <w:rFonts w:ascii="宋体" w:eastAsia="宋体" w:hAnsi="宋体" w:cs="宋体" w:hint="eastAsia"/>
        </w:rPr>
        <w:t>报名时间、地点与办法</w:t>
      </w:r>
    </w:p>
    <w:p w:rsidR="001E38C0" w:rsidRDefault="0044673D">
      <w:pPr>
        <w:pStyle w:val="a3"/>
        <w:widowControl/>
        <w:spacing w:beforeAutospacing="0" w:afterAutospacing="0"/>
        <w:ind w:firstLine="420"/>
      </w:pPr>
      <w:r>
        <w:rPr>
          <w:rFonts w:ascii="宋体" w:eastAsia="宋体" w:hAnsi="宋体" w:cs="宋体" w:hint="eastAsia"/>
          <w:sz w:val="21"/>
          <w:szCs w:val="21"/>
        </w:rPr>
        <w:t>（一）普招报名时间、地点与办法</w:t>
      </w:r>
    </w:p>
    <w:p w:rsidR="001E38C0" w:rsidRDefault="0044673D">
      <w:pPr>
        <w:pStyle w:val="a3"/>
        <w:widowControl/>
        <w:spacing w:beforeAutospacing="0" w:afterAutospacing="0"/>
        <w:ind w:firstLine="360"/>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202</w:t>
      </w:r>
      <w:r>
        <w:rPr>
          <w:rFonts w:ascii="宋体" w:eastAsia="宋体" w:hAnsi="宋体" w:cs="宋体" w:hint="eastAsia"/>
          <w:sz w:val="21"/>
          <w:szCs w:val="21"/>
        </w:rPr>
        <w:t>2</w:t>
      </w:r>
      <w:r>
        <w:rPr>
          <w:rFonts w:ascii="宋体" w:eastAsia="宋体" w:hAnsi="宋体" w:cs="宋体" w:hint="eastAsia"/>
          <w:sz w:val="21"/>
          <w:szCs w:val="21"/>
        </w:rPr>
        <w:t>年</w:t>
      </w:r>
      <w:r>
        <w:rPr>
          <w:rFonts w:ascii="宋体" w:eastAsia="宋体" w:hAnsi="宋体" w:cs="宋体" w:hint="eastAsia"/>
          <w:sz w:val="21"/>
          <w:szCs w:val="21"/>
        </w:rPr>
        <w:t>9</w:t>
      </w:r>
      <w:r>
        <w:rPr>
          <w:rFonts w:ascii="宋体" w:eastAsia="宋体" w:hAnsi="宋体" w:cs="宋体" w:hint="eastAsia"/>
          <w:sz w:val="21"/>
          <w:szCs w:val="21"/>
        </w:rPr>
        <w:t>月上旬预报名，考生在网上预报名，网址：</w:t>
      </w:r>
      <w:r w:rsidRPr="00174AD0">
        <w:rPr>
          <w:color w:val="007BFF"/>
        </w:rPr>
        <w:t>https://eea.gd.gov.cn</w:t>
      </w:r>
      <w:r>
        <w:rPr>
          <w:rFonts w:ascii="宋体" w:eastAsia="宋体" w:hAnsi="宋体" w:cs="宋体" w:hint="eastAsia"/>
          <w:sz w:val="21"/>
          <w:szCs w:val="21"/>
        </w:rPr>
        <w:t xml:space="preserve">, </w:t>
      </w:r>
      <w:r>
        <w:rPr>
          <w:rFonts w:ascii="宋体" w:eastAsia="宋体" w:hAnsi="宋体" w:cs="宋体" w:hint="eastAsia"/>
          <w:sz w:val="21"/>
          <w:szCs w:val="21"/>
        </w:rPr>
        <w:t>考生须录入自己的姓名、身份证号码、通讯地址、联系电话、选考科目、报考志愿等</w:t>
      </w:r>
      <w:r>
        <w:rPr>
          <w:rFonts w:ascii="宋体" w:eastAsia="宋体" w:hAnsi="宋体" w:cs="宋体" w:hint="eastAsia"/>
          <w:sz w:val="21"/>
          <w:szCs w:val="21"/>
        </w:rPr>
        <w:t>(</w:t>
      </w:r>
      <w:r>
        <w:rPr>
          <w:rFonts w:ascii="宋体" w:eastAsia="宋体" w:hAnsi="宋体" w:cs="宋体" w:hint="eastAsia"/>
          <w:sz w:val="21"/>
          <w:szCs w:val="21"/>
        </w:rPr>
        <w:t>报名时间和报名方式如有更改，以教育行政主管部门公布为准</w:t>
      </w:r>
      <w:r>
        <w:rPr>
          <w:rFonts w:ascii="宋体" w:eastAsia="宋体" w:hAnsi="宋体" w:cs="宋体" w:hint="eastAsia"/>
          <w:sz w:val="21"/>
          <w:szCs w:val="21"/>
        </w:rPr>
        <w:t>)</w:t>
      </w:r>
      <w:r>
        <w:rPr>
          <w:rFonts w:ascii="宋体" w:eastAsia="宋体" w:hAnsi="宋体" w:cs="宋体" w:hint="eastAsia"/>
          <w:sz w:val="21"/>
          <w:szCs w:val="21"/>
        </w:rPr>
        <w:t>；</w:t>
      </w:r>
    </w:p>
    <w:p w:rsidR="001E38C0" w:rsidRDefault="0044673D">
      <w:pPr>
        <w:pStyle w:val="a3"/>
        <w:widowControl/>
        <w:spacing w:beforeAutospacing="0" w:afterAutospacing="0"/>
        <w:ind w:firstLine="360"/>
      </w:pPr>
      <w:r>
        <w:rPr>
          <w:rFonts w:ascii="宋体" w:eastAsia="宋体" w:hAnsi="宋体" w:cs="宋体" w:hint="eastAsia"/>
          <w:sz w:val="21"/>
          <w:szCs w:val="21"/>
        </w:rPr>
        <w:t>2</w:t>
      </w:r>
      <w:r>
        <w:rPr>
          <w:rFonts w:ascii="宋体" w:eastAsia="宋体" w:hAnsi="宋体" w:cs="宋体" w:hint="eastAsia"/>
          <w:sz w:val="21"/>
          <w:szCs w:val="21"/>
        </w:rPr>
        <w:t>、预报名后正式报名，考生本人按照省级招生考试部门的规定进行报名资格确认，采集数码图像，并交纳报名费</w:t>
      </w:r>
      <w:r>
        <w:rPr>
          <w:rFonts w:ascii="宋体" w:eastAsia="宋体" w:hAnsi="宋体" w:cs="宋体" w:hint="eastAsia"/>
          <w:sz w:val="21"/>
          <w:szCs w:val="21"/>
        </w:rPr>
        <w:t>(</w:t>
      </w:r>
      <w:r>
        <w:rPr>
          <w:rFonts w:ascii="宋体" w:eastAsia="宋体" w:hAnsi="宋体" w:cs="宋体" w:hint="eastAsia"/>
          <w:sz w:val="21"/>
          <w:szCs w:val="21"/>
        </w:rPr>
        <w:t>报名时间和报名方式如有更改，以教育行政主管部门公布为准</w:t>
      </w:r>
      <w:r>
        <w:rPr>
          <w:rFonts w:ascii="宋体" w:eastAsia="宋体" w:hAnsi="宋体" w:cs="宋体" w:hint="eastAsia"/>
          <w:sz w:val="21"/>
          <w:szCs w:val="21"/>
        </w:rPr>
        <w:t>)</w:t>
      </w:r>
      <w:r>
        <w:rPr>
          <w:rFonts w:ascii="宋体" w:eastAsia="宋体" w:hAnsi="宋体" w:cs="宋体" w:hint="eastAsia"/>
          <w:sz w:val="21"/>
          <w:szCs w:val="21"/>
        </w:rPr>
        <w:t>；</w:t>
      </w:r>
    </w:p>
    <w:p w:rsidR="001E38C0" w:rsidRDefault="0044673D">
      <w:pPr>
        <w:pStyle w:val="a3"/>
        <w:widowControl/>
        <w:spacing w:beforeAutospacing="0" w:afterAutospacing="0"/>
        <w:ind w:firstLine="360"/>
      </w:pPr>
      <w:r>
        <w:rPr>
          <w:rFonts w:ascii="宋体" w:eastAsia="宋体" w:hAnsi="宋体" w:cs="宋体" w:hint="eastAsia"/>
          <w:sz w:val="21"/>
          <w:szCs w:val="21"/>
        </w:rPr>
        <w:t>3</w:t>
      </w:r>
      <w:r>
        <w:rPr>
          <w:rFonts w:ascii="宋体" w:eastAsia="宋体" w:hAnsi="宋体" w:cs="宋体" w:hint="eastAsia"/>
          <w:sz w:val="21"/>
          <w:szCs w:val="21"/>
        </w:rPr>
        <w:t>、正式报名时，须</w:t>
      </w:r>
      <w:r>
        <w:rPr>
          <w:rFonts w:ascii="宋体" w:eastAsia="宋体" w:hAnsi="宋体" w:cs="宋体" w:hint="eastAsia"/>
          <w:sz w:val="21"/>
          <w:szCs w:val="21"/>
        </w:rPr>
        <w:t>按教育行政部门要求</w:t>
      </w:r>
      <w:proofErr w:type="gramStart"/>
      <w:r>
        <w:rPr>
          <w:rFonts w:ascii="宋体" w:eastAsia="宋体" w:hAnsi="宋体" w:cs="宋体" w:hint="eastAsia"/>
          <w:sz w:val="21"/>
          <w:szCs w:val="21"/>
        </w:rPr>
        <w:t>验</w:t>
      </w:r>
      <w:proofErr w:type="gramEnd"/>
      <w:r>
        <w:rPr>
          <w:rFonts w:ascii="宋体" w:eastAsia="宋体" w:hAnsi="宋体" w:cs="宋体" w:hint="eastAsia"/>
          <w:sz w:val="21"/>
          <w:szCs w:val="21"/>
        </w:rPr>
        <w:t>身份证、学历证书；</w:t>
      </w:r>
    </w:p>
    <w:p w:rsidR="001E38C0" w:rsidRDefault="0044673D">
      <w:pPr>
        <w:pStyle w:val="a3"/>
        <w:widowControl/>
        <w:spacing w:beforeAutospacing="0" w:afterAutospacing="0"/>
        <w:ind w:firstLine="360"/>
      </w:pPr>
      <w:r>
        <w:rPr>
          <w:rFonts w:ascii="宋体" w:eastAsia="宋体" w:hAnsi="宋体" w:cs="宋体" w:hint="eastAsia"/>
          <w:sz w:val="21"/>
          <w:szCs w:val="21"/>
        </w:rPr>
        <w:t>4</w:t>
      </w:r>
      <w:r>
        <w:rPr>
          <w:rFonts w:ascii="宋体" w:eastAsia="宋体" w:hAnsi="宋体" w:cs="宋体" w:hint="eastAsia"/>
          <w:sz w:val="21"/>
          <w:szCs w:val="21"/>
        </w:rPr>
        <w:t>、符合免试条件或加分的优秀运动员需在正式报名时向报名点工作人</w:t>
      </w:r>
      <w:r>
        <w:rPr>
          <w:rFonts w:ascii="宋体" w:eastAsia="宋体" w:hAnsi="宋体" w:cs="宋体" w:hint="eastAsia"/>
          <w:sz w:val="21"/>
          <w:szCs w:val="21"/>
        </w:rPr>
        <w:t>员提交有关的奖状、证书、竞赛成绩册以及省体育局出具的优秀运动员免试入学推荐表；</w:t>
      </w:r>
    </w:p>
    <w:p w:rsidR="001E38C0" w:rsidRDefault="0044673D">
      <w:pPr>
        <w:pStyle w:val="a3"/>
        <w:widowControl/>
        <w:spacing w:beforeAutospacing="0" w:afterAutospacing="0"/>
        <w:ind w:firstLine="360"/>
      </w:pPr>
      <w:r>
        <w:rPr>
          <w:rFonts w:ascii="宋体" w:eastAsia="宋体" w:hAnsi="宋体" w:cs="宋体" w:hint="eastAsia"/>
          <w:sz w:val="21"/>
          <w:szCs w:val="21"/>
        </w:rPr>
        <w:t>5</w:t>
      </w:r>
      <w:r>
        <w:rPr>
          <w:rFonts w:ascii="宋体" w:eastAsia="宋体" w:hAnsi="宋体" w:cs="宋体" w:hint="eastAsia"/>
          <w:sz w:val="21"/>
          <w:szCs w:val="21"/>
        </w:rPr>
        <w:t>、属照顾加分录取的对象须提交有关奖状、证书、证明等。</w:t>
      </w:r>
    </w:p>
    <w:p w:rsidR="001E38C0" w:rsidRDefault="0044673D">
      <w:pPr>
        <w:pStyle w:val="a3"/>
        <w:widowControl/>
        <w:spacing w:beforeAutospacing="0" w:afterAutospacing="0"/>
        <w:ind w:firstLine="360"/>
        <w:rPr>
          <w:rFonts w:eastAsia="宋体"/>
        </w:rPr>
      </w:pPr>
      <w:r>
        <w:rPr>
          <w:rFonts w:ascii="宋体" w:eastAsia="宋体" w:hAnsi="宋体" w:cs="宋体" w:hint="eastAsia"/>
          <w:color w:val="333333"/>
          <w:sz w:val="21"/>
          <w:szCs w:val="21"/>
        </w:rPr>
        <w:t>（二）单招报名</w:t>
      </w:r>
      <w:r>
        <w:rPr>
          <w:rFonts w:ascii="宋体" w:eastAsia="宋体" w:hAnsi="宋体" w:cs="宋体" w:hint="eastAsia"/>
          <w:color w:val="333333"/>
          <w:sz w:val="21"/>
          <w:szCs w:val="21"/>
        </w:rPr>
        <w:t>方式</w:t>
      </w:r>
    </w:p>
    <w:p w:rsidR="001E38C0" w:rsidRDefault="0044673D">
      <w:pPr>
        <w:rPr>
          <w:rFonts w:ascii="宋体" w:eastAsia="宋体" w:hAnsi="宋体" w:cs="宋体"/>
          <w:szCs w:val="21"/>
        </w:rPr>
      </w:pPr>
      <w:r>
        <w:rPr>
          <w:rFonts w:hint="eastAsia"/>
          <w:szCs w:val="21"/>
        </w:rPr>
        <w:t xml:space="preserve">     1</w:t>
      </w:r>
      <w:r>
        <w:rPr>
          <w:rFonts w:ascii="宋体" w:eastAsia="宋体" w:hAnsi="宋体" w:cs="宋体" w:hint="eastAsia"/>
          <w:szCs w:val="21"/>
        </w:rPr>
        <w:t>、考生自行登录“</w:t>
      </w:r>
      <w:r>
        <w:rPr>
          <w:rFonts w:ascii="宋体" w:eastAsia="宋体" w:hAnsi="宋体" w:cs="宋体" w:hint="eastAsia"/>
          <w:szCs w:val="21"/>
          <w:u w:val="single"/>
        </w:rPr>
        <w:t>中国运动文化教育网</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u w:val="single"/>
        </w:rPr>
        <w:t>www.ydyeducation.</w:t>
      </w:r>
      <w:r>
        <w:rPr>
          <w:rFonts w:ascii="宋体" w:eastAsia="宋体" w:hAnsi="宋体" w:cs="宋体" w:hint="eastAsia"/>
          <w:szCs w:val="21"/>
          <w:u w:val="single"/>
        </w:rPr>
        <w:t>com</w:t>
      </w:r>
      <w:r>
        <w:rPr>
          <w:rFonts w:ascii="宋体" w:eastAsia="宋体" w:hAnsi="宋体" w:cs="宋体" w:hint="eastAsia"/>
          <w:szCs w:val="21"/>
        </w:rPr>
        <w:t>）或“</w:t>
      </w:r>
      <w:r>
        <w:rPr>
          <w:rFonts w:ascii="宋体" w:eastAsia="宋体" w:hAnsi="宋体" w:cs="宋体" w:hint="eastAsia"/>
          <w:szCs w:val="21"/>
          <w:u w:val="single"/>
        </w:rPr>
        <w:t>体教联盟</w:t>
      </w:r>
      <w:r>
        <w:rPr>
          <w:rFonts w:ascii="宋体" w:eastAsia="宋体" w:hAnsi="宋体" w:cs="宋体" w:hint="eastAsia"/>
          <w:szCs w:val="21"/>
        </w:rPr>
        <w:t>”</w:t>
      </w:r>
      <w:r>
        <w:rPr>
          <w:rFonts w:ascii="宋体" w:eastAsia="宋体" w:hAnsi="宋体" w:cs="宋体" w:hint="eastAsia"/>
          <w:szCs w:val="21"/>
        </w:rPr>
        <w:t>APP</w:t>
      </w:r>
      <w:r>
        <w:rPr>
          <w:rFonts w:ascii="宋体" w:eastAsia="宋体" w:hAnsi="宋体" w:cs="宋体" w:hint="eastAsia"/>
          <w:szCs w:val="21"/>
        </w:rPr>
        <w:t>“体育成招</w:t>
      </w:r>
      <w:r>
        <w:rPr>
          <w:rFonts w:ascii="宋体" w:eastAsia="宋体" w:hAnsi="宋体" w:cs="宋体" w:hint="eastAsia"/>
          <w:szCs w:val="21"/>
        </w:rPr>
        <w:t>-</w:t>
      </w:r>
      <w:r>
        <w:rPr>
          <w:rFonts w:ascii="宋体" w:eastAsia="宋体" w:hAnsi="宋体" w:cs="宋体" w:hint="eastAsia"/>
          <w:szCs w:val="21"/>
        </w:rPr>
        <w:t>成人高等教育运训招生”系统中进行报名。</w:t>
      </w:r>
    </w:p>
    <w:p w:rsidR="001E38C0" w:rsidRDefault="001E38C0">
      <w:pPr>
        <w:rPr>
          <w:rFonts w:ascii="宋体" w:eastAsia="宋体" w:hAnsi="宋体" w:cs="宋体"/>
          <w:szCs w:val="21"/>
        </w:rPr>
      </w:pPr>
    </w:p>
    <w:p w:rsidR="001E38C0" w:rsidRDefault="0044673D">
      <w:pPr>
        <w:pStyle w:val="a3"/>
        <w:widowControl/>
        <w:numPr>
          <w:ilvl w:val="0"/>
          <w:numId w:val="2"/>
        </w:numPr>
        <w:spacing w:beforeAutospacing="0" w:afterAutospacing="0"/>
        <w:rPr>
          <w:rFonts w:ascii="宋体" w:eastAsia="宋体" w:hAnsi="宋体" w:cs="宋体"/>
        </w:rPr>
      </w:pPr>
      <w:r>
        <w:rPr>
          <w:rFonts w:ascii="宋体" w:eastAsia="宋体" w:hAnsi="宋体" w:cs="宋体" w:hint="eastAsia"/>
        </w:rPr>
        <w:t>各专业考试科目、内容</w:t>
      </w:r>
    </w:p>
    <w:p w:rsidR="001E38C0" w:rsidRDefault="001E38C0">
      <w:pPr>
        <w:pStyle w:val="a3"/>
        <w:widowControl/>
        <w:spacing w:beforeAutospacing="0" w:afterAutospacing="0"/>
        <w:rPr>
          <w:rFonts w:ascii="宋体" w:eastAsia="宋体" w:hAnsi="宋体" w:cs="宋体"/>
        </w:rPr>
      </w:pPr>
    </w:p>
    <w:tbl>
      <w:tblPr>
        <w:tblW w:w="9079" w:type="dxa"/>
        <w:tblLayout w:type="fixed"/>
        <w:tblCellMar>
          <w:top w:w="15" w:type="dxa"/>
          <w:left w:w="15" w:type="dxa"/>
          <w:bottom w:w="15" w:type="dxa"/>
          <w:right w:w="15" w:type="dxa"/>
        </w:tblCellMar>
        <w:tblLook w:val="04A0" w:firstRow="1" w:lastRow="0" w:firstColumn="1" w:lastColumn="0" w:noHBand="0" w:noVBand="1"/>
      </w:tblPr>
      <w:tblGrid>
        <w:gridCol w:w="2872"/>
        <w:gridCol w:w="1869"/>
        <w:gridCol w:w="4338"/>
      </w:tblGrid>
      <w:tr w:rsidR="001E38C0">
        <w:trPr>
          <w:trHeight w:val="90"/>
        </w:trPr>
        <w:tc>
          <w:tcPr>
            <w:tcW w:w="2872"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r>
              <w:rPr>
                <w:rFonts w:ascii="宋体" w:eastAsia="宋体" w:hAnsi="宋体" w:cs="宋体" w:hint="eastAsia"/>
                <w:color w:val="333333"/>
                <w:sz w:val="22"/>
                <w:szCs w:val="22"/>
              </w:rPr>
              <w:t>  </w:t>
            </w:r>
            <w:r>
              <w:rPr>
                <w:rFonts w:ascii="宋体" w:eastAsia="宋体" w:hAnsi="宋体" w:cs="宋体" w:hint="eastAsia"/>
                <w:color w:val="333333"/>
                <w:sz w:val="22"/>
                <w:szCs w:val="22"/>
              </w:rPr>
              <w:t>招生专业</w:t>
            </w:r>
          </w:p>
        </w:tc>
        <w:tc>
          <w:tcPr>
            <w:tcW w:w="1869"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r>
              <w:rPr>
                <w:rStyle w:val="a4"/>
                <w:rFonts w:ascii="宋体" w:eastAsia="宋体" w:hAnsi="宋体" w:cs="宋体" w:hint="eastAsia"/>
                <w:bCs/>
                <w:color w:val="333333"/>
                <w:sz w:val="22"/>
                <w:szCs w:val="22"/>
              </w:rPr>
              <w:t>层次</w:t>
            </w:r>
          </w:p>
        </w:tc>
        <w:tc>
          <w:tcPr>
            <w:tcW w:w="4338"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r>
              <w:rPr>
                <w:rStyle w:val="a4"/>
                <w:rFonts w:ascii="宋体" w:eastAsia="宋体" w:hAnsi="宋体" w:cs="宋体" w:hint="eastAsia"/>
                <w:bCs/>
                <w:color w:val="333333"/>
                <w:sz w:val="22"/>
                <w:szCs w:val="22"/>
              </w:rPr>
              <w:t>考试科目</w:t>
            </w:r>
          </w:p>
        </w:tc>
      </w:tr>
      <w:tr w:rsidR="001E38C0">
        <w:trPr>
          <w:trHeight w:val="90"/>
        </w:trPr>
        <w:tc>
          <w:tcPr>
            <w:tcW w:w="2872"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textAlignment w:val="center"/>
            </w:pPr>
            <w:r>
              <w:rPr>
                <w:rFonts w:ascii="宋体" w:eastAsia="宋体" w:hAnsi="宋体" w:cs="宋体" w:hint="eastAsia"/>
                <w:color w:val="333333"/>
                <w:sz w:val="22"/>
                <w:szCs w:val="22"/>
              </w:rPr>
              <w:t>体育教育</w:t>
            </w:r>
          </w:p>
        </w:tc>
        <w:tc>
          <w:tcPr>
            <w:tcW w:w="1869"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r>
              <w:rPr>
                <w:rFonts w:ascii="宋体" w:eastAsia="宋体" w:hAnsi="宋体" w:cs="宋体" w:hint="eastAsia"/>
                <w:color w:val="333333"/>
                <w:sz w:val="22"/>
                <w:szCs w:val="22"/>
              </w:rPr>
              <w:t>专升本</w:t>
            </w:r>
          </w:p>
        </w:tc>
        <w:tc>
          <w:tcPr>
            <w:tcW w:w="4338"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r>
              <w:rPr>
                <w:rFonts w:ascii="宋体" w:eastAsia="宋体" w:hAnsi="宋体" w:cs="宋体" w:hint="eastAsia"/>
                <w:color w:val="333333"/>
                <w:sz w:val="22"/>
                <w:szCs w:val="22"/>
              </w:rPr>
              <w:t>政治、外语、教育理论</w:t>
            </w:r>
          </w:p>
        </w:tc>
      </w:tr>
      <w:tr w:rsidR="001E38C0">
        <w:trPr>
          <w:trHeight w:val="90"/>
        </w:trPr>
        <w:tc>
          <w:tcPr>
            <w:tcW w:w="2872"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textAlignment w:val="center"/>
            </w:pPr>
            <w:r>
              <w:rPr>
                <w:rFonts w:ascii="宋体" w:eastAsia="宋体" w:hAnsi="宋体" w:cs="宋体" w:hint="eastAsia"/>
                <w:color w:val="333333"/>
                <w:sz w:val="22"/>
                <w:szCs w:val="22"/>
              </w:rPr>
              <w:t>体育教育</w:t>
            </w:r>
          </w:p>
        </w:tc>
        <w:tc>
          <w:tcPr>
            <w:tcW w:w="1869"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r>
              <w:rPr>
                <w:rFonts w:ascii="宋体" w:eastAsia="宋体" w:hAnsi="宋体" w:cs="宋体" w:hint="eastAsia"/>
                <w:color w:val="333333"/>
                <w:sz w:val="22"/>
                <w:szCs w:val="22"/>
              </w:rPr>
              <w:t>高升本</w:t>
            </w:r>
          </w:p>
        </w:tc>
        <w:tc>
          <w:tcPr>
            <w:tcW w:w="4338"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r>
              <w:rPr>
                <w:rFonts w:ascii="宋体" w:eastAsia="宋体" w:hAnsi="宋体" w:cs="宋体" w:hint="eastAsia"/>
                <w:color w:val="333333"/>
                <w:sz w:val="22"/>
                <w:szCs w:val="22"/>
              </w:rPr>
              <w:t>语文、数学、外语、理化综合</w:t>
            </w:r>
          </w:p>
        </w:tc>
      </w:tr>
      <w:tr w:rsidR="001E38C0">
        <w:trPr>
          <w:trHeight w:val="90"/>
        </w:trPr>
        <w:tc>
          <w:tcPr>
            <w:tcW w:w="2872"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textAlignment w:val="center"/>
            </w:pPr>
            <w:r>
              <w:rPr>
                <w:rFonts w:ascii="宋体" w:eastAsia="宋体" w:hAnsi="宋体" w:cs="宋体" w:hint="eastAsia"/>
                <w:color w:val="333333"/>
                <w:sz w:val="22"/>
                <w:szCs w:val="22"/>
              </w:rPr>
              <w:t>运动训练（单招）</w:t>
            </w:r>
          </w:p>
        </w:tc>
        <w:tc>
          <w:tcPr>
            <w:tcW w:w="1869"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r>
              <w:rPr>
                <w:rFonts w:ascii="宋体" w:eastAsia="宋体" w:hAnsi="宋体" w:cs="宋体" w:hint="eastAsia"/>
                <w:color w:val="333333"/>
                <w:sz w:val="22"/>
                <w:szCs w:val="22"/>
              </w:rPr>
              <w:t>专升本</w:t>
            </w:r>
          </w:p>
        </w:tc>
        <w:tc>
          <w:tcPr>
            <w:tcW w:w="4338"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r>
              <w:rPr>
                <w:rFonts w:ascii="宋体" w:eastAsia="宋体" w:hAnsi="宋体" w:cs="宋体" w:hint="eastAsia"/>
                <w:color w:val="333333"/>
                <w:sz w:val="22"/>
                <w:szCs w:val="22"/>
              </w:rPr>
              <w:t>运动生理学、运动心理学、运动训练学、综合（考试范围不超出</w:t>
            </w:r>
            <w:proofErr w:type="gramStart"/>
            <w:r>
              <w:rPr>
                <w:rFonts w:ascii="宋体" w:eastAsia="宋体" w:hAnsi="宋体" w:cs="宋体" w:hint="eastAsia"/>
                <w:color w:val="333333"/>
                <w:sz w:val="22"/>
                <w:szCs w:val="22"/>
              </w:rPr>
              <w:t>运训专业</w:t>
            </w:r>
            <w:proofErr w:type="gramEnd"/>
            <w:r>
              <w:rPr>
                <w:rFonts w:ascii="宋体" w:eastAsia="宋体" w:hAnsi="宋体" w:cs="宋体" w:hint="eastAsia"/>
                <w:color w:val="333333"/>
                <w:sz w:val="22"/>
                <w:szCs w:val="22"/>
              </w:rPr>
              <w:t>专科教学大纲）</w:t>
            </w:r>
          </w:p>
        </w:tc>
      </w:tr>
      <w:tr w:rsidR="001E38C0">
        <w:trPr>
          <w:trHeight w:val="454"/>
        </w:trPr>
        <w:tc>
          <w:tcPr>
            <w:tcW w:w="2872"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textAlignment w:val="center"/>
            </w:pPr>
            <w:r>
              <w:rPr>
                <w:rFonts w:ascii="宋体" w:eastAsia="宋体" w:hAnsi="宋体" w:cs="宋体" w:hint="eastAsia"/>
                <w:color w:val="333333"/>
                <w:sz w:val="22"/>
                <w:szCs w:val="22"/>
              </w:rPr>
              <w:t>运动训练（单招）</w:t>
            </w:r>
          </w:p>
        </w:tc>
        <w:tc>
          <w:tcPr>
            <w:tcW w:w="1869"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pStyle w:val="a3"/>
              <w:widowControl/>
              <w:spacing w:beforeAutospacing="0" w:afterAutospacing="0"/>
              <w:jc w:val="center"/>
              <w:textAlignment w:val="center"/>
            </w:pPr>
            <w:proofErr w:type="gramStart"/>
            <w:r>
              <w:rPr>
                <w:rFonts w:ascii="宋体" w:eastAsia="宋体" w:hAnsi="宋体" w:cs="宋体" w:hint="eastAsia"/>
                <w:color w:val="333333"/>
                <w:sz w:val="22"/>
                <w:szCs w:val="22"/>
              </w:rPr>
              <w:t>高起专</w:t>
            </w:r>
            <w:proofErr w:type="gramEnd"/>
          </w:p>
        </w:tc>
        <w:tc>
          <w:tcPr>
            <w:tcW w:w="4338" w:type="dxa"/>
            <w:tcBorders>
              <w:top w:val="nil"/>
              <w:left w:val="nil"/>
              <w:bottom w:val="nil"/>
              <w:right w:val="nil"/>
            </w:tcBorders>
            <w:shd w:val="clear" w:color="auto" w:fill="auto"/>
            <w:tcMar>
              <w:top w:w="0" w:type="dxa"/>
              <w:left w:w="0" w:type="dxa"/>
              <w:bottom w:w="0" w:type="dxa"/>
              <w:right w:w="0" w:type="dxa"/>
            </w:tcMar>
            <w:vAlign w:val="center"/>
          </w:tcPr>
          <w:p w:rsidR="001E38C0" w:rsidRDefault="0044673D">
            <w:pPr>
              <w:jc w:val="center"/>
            </w:pPr>
            <w:r>
              <w:rPr>
                <w:rFonts w:hint="eastAsia"/>
              </w:rPr>
              <w:t>语文、数学、英语、政治</w:t>
            </w:r>
          </w:p>
          <w:p w:rsidR="001E38C0" w:rsidRDefault="0044673D">
            <w:pPr>
              <w:jc w:val="center"/>
              <w:rPr>
                <w:rFonts w:ascii="宋体" w:eastAsia="宋体" w:hAnsi="宋体" w:cs="宋体"/>
                <w:color w:val="333333"/>
                <w:sz w:val="22"/>
                <w:szCs w:val="22"/>
              </w:rPr>
            </w:pPr>
            <w:r>
              <w:rPr>
                <w:rFonts w:ascii="宋体" w:eastAsia="宋体" w:hAnsi="宋体" w:cs="宋体" w:hint="eastAsia"/>
                <w:color w:val="333333"/>
                <w:sz w:val="22"/>
                <w:szCs w:val="22"/>
              </w:rPr>
              <w:t>（考试范围不超出</w:t>
            </w:r>
            <w:proofErr w:type="gramStart"/>
            <w:r>
              <w:rPr>
                <w:rFonts w:ascii="宋体" w:eastAsia="宋体" w:hAnsi="宋体" w:cs="宋体" w:hint="eastAsia"/>
                <w:color w:val="333333"/>
                <w:sz w:val="22"/>
                <w:szCs w:val="22"/>
              </w:rPr>
              <w:t>运训专业</w:t>
            </w:r>
            <w:proofErr w:type="gramEnd"/>
            <w:r>
              <w:rPr>
                <w:rFonts w:ascii="宋体" w:eastAsia="宋体" w:hAnsi="宋体" w:cs="宋体" w:hint="eastAsia"/>
                <w:color w:val="333333"/>
                <w:sz w:val="22"/>
                <w:szCs w:val="22"/>
              </w:rPr>
              <w:t>专科教学大纲）</w:t>
            </w:r>
          </w:p>
        </w:tc>
      </w:tr>
    </w:tbl>
    <w:p w:rsidR="001E38C0" w:rsidRDefault="0044673D">
      <w:pPr>
        <w:pStyle w:val="a3"/>
        <w:widowControl/>
        <w:spacing w:beforeAutospacing="0" w:afterAutospacing="0"/>
        <w:jc w:val="both"/>
        <w:rPr>
          <w:rFonts w:ascii="宋体" w:eastAsia="宋体" w:hAnsi="宋体" w:cs="宋体"/>
          <w:color w:val="333333"/>
          <w:sz w:val="21"/>
          <w:szCs w:val="21"/>
          <w:u w:val="single"/>
          <w:shd w:val="clear" w:color="auto" w:fill="FFFFFF"/>
        </w:rPr>
      </w:pPr>
      <w:r>
        <w:rPr>
          <w:rFonts w:ascii="宋体" w:eastAsia="宋体" w:hAnsi="宋体" w:cs="宋体" w:hint="eastAsia"/>
          <w:color w:val="333333"/>
          <w:sz w:val="21"/>
          <w:szCs w:val="21"/>
        </w:rPr>
        <w:t>备注：</w:t>
      </w:r>
      <w:r>
        <w:rPr>
          <w:rFonts w:ascii="宋体" w:eastAsia="宋体" w:hAnsi="宋体" w:cs="宋体" w:hint="eastAsia"/>
          <w:color w:val="333333"/>
          <w:sz w:val="21"/>
          <w:szCs w:val="21"/>
          <w:u w:val="single"/>
        </w:rPr>
        <w:t>报考</w:t>
      </w:r>
      <w:r>
        <w:rPr>
          <w:rFonts w:ascii="宋体" w:eastAsia="宋体" w:hAnsi="宋体" w:cs="宋体" w:hint="eastAsia"/>
          <w:b/>
          <w:bCs/>
          <w:color w:val="333333"/>
          <w:sz w:val="21"/>
          <w:szCs w:val="21"/>
          <w:u w:val="single"/>
        </w:rPr>
        <w:t>体育类</w:t>
      </w:r>
      <w:r>
        <w:rPr>
          <w:rFonts w:ascii="宋体" w:eastAsia="宋体" w:hAnsi="宋体" w:cs="宋体" w:hint="eastAsia"/>
          <w:color w:val="333333"/>
          <w:sz w:val="21"/>
          <w:szCs w:val="21"/>
          <w:u w:val="single"/>
        </w:rPr>
        <w:t>专业</w:t>
      </w:r>
      <w:r>
        <w:rPr>
          <w:rFonts w:ascii="宋体" w:eastAsia="宋体" w:hAnsi="宋体" w:cs="宋体" w:hint="eastAsia"/>
          <w:color w:val="333333"/>
          <w:sz w:val="21"/>
          <w:szCs w:val="21"/>
          <w:u w:val="single"/>
          <w:shd w:val="clear" w:color="auto" w:fill="FFFFFF"/>
        </w:rPr>
        <w:t>必须参加我校组织的体育术科考试，具体考试时间、地点、考试项目请留意我院网站。</w:t>
      </w:r>
    </w:p>
    <w:p w:rsidR="001E38C0" w:rsidRDefault="0044673D">
      <w:pPr>
        <w:pStyle w:val="a3"/>
        <w:widowControl/>
        <w:spacing w:line="360" w:lineRule="atLeast"/>
        <w:jc w:val="both"/>
      </w:pPr>
      <w:r>
        <w:rPr>
          <w:rFonts w:ascii="宋体" w:eastAsia="宋体" w:hAnsi="宋体" w:cs="宋体" w:hint="eastAsia"/>
        </w:rPr>
        <w:t>七、录取</w:t>
      </w:r>
    </w:p>
    <w:p w:rsidR="001E38C0" w:rsidRDefault="0044673D">
      <w:pPr>
        <w:pStyle w:val="a3"/>
        <w:widowControl/>
        <w:spacing w:beforeAutospacing="0" w:afterAutospacing="0"/>
        <w:ind w:firstLineChars="200" w:firstLine="420"/>
        <w:jc w:val="both"/>
        <w:rPr>
          <w:rFonts w:ascii="宋体" w:eastAsia="宋体" w:hAnsi="宋体" w:cs="宋体"/>
        </w:rPr>
      </w:pPr>
      <w:r>
        <w:rPr>
          <w:rFonts w:ascii="宋体" w:eastAsia="宋体" w:hAnsi="宋体" w:cs="宋体" w:hint="eastAsia"/>
          <w:sz w:val="21"/>
          <w:szCs w:val="21"/>
        </w:rPr>
        <w:lastRenderedPageBreak/>
        <w:t>根据</w:t>
      </w:r>
      <w:r>
        <w:rPr>
          <w:rFonts w:ascii="宋体" w:eastAsia="宋体" w:hAnsi="宋体" w:cs="宋体" w:hint="eastAsia"/>
          <w:sz w:val="21"/>
          <w:szCs w:val="21"/>
        </w:rPr>
        <w:t>考生的考试成绩，根据本校录取分数线由高分到低分择优录取。</w:t>
      </w:r>
    </w:p>
    <w:p w:rsidR="001E38C0" w:rsidRDefault="0044673D">
      <w:pPr>
        <w:pStyle w:val="a3"/>
        <w:widowControl/>
        <w:spacing w:line="360" w:lineRule="atLeast"/>
        <w:jc w:val="both"/>
        <w:rPr>
          <w:rFonts w:ascii="宋体" w:eastAsia="宋体" w:hAnsi="宋体" w:cs="宋体"/>
        </w:rPr>
      </w:pPr>
      <w:r>
        <w:rPr>
          <w:rFonts w:ascii="宋体" w:eastAsia="宋体" w:hAnsi="宋体" w:cs="宋体" w:hint="eastAsia"/>
        </w:rPr>
        <w:t>八、</w:t>
      </w:r>
      <w:r>
        <w:rPr>
          <w:rFonts w:ascii="宋体" w:eastAsia="宋体" w:hAnsi="宋体" w:cs="宋体" w:hint="eastAsia"/>
        </w:rPr>
        <w:t>学习形式</w:t>
      </w:r>
    </w:p>
    <w:p w:rsidR="001E38C0" w:rsidRDefault="0044673D">
      <w:pPr>
        <w:pStyle w:val="a3"/>
        <w:widowControl/>
        <w:spacing w:line="360" w:lineRule="atLeast"/>
        <w:ind w:firstLineChars="200" w:firstLine="420"/>
        <w:jc w:val="both"/>
      </w:pPr>
      <w:r>
        <w:rPr>
          <w:rFonts w:ascii="宋体" w:eastAsia="宋体" w:hAnsi="宋体" w:cs="宋体" w:hint="eastAsia"/>
          <w:sz w:val="21"/>
          <w:szCs w:val="21"/>
        </w:rPr>
        <w:t>采取自学、面授（含在线课程学习）与辅导相结合的方式，每年寒暑假回校面授时间大约各</w:t>
      </w:r>
      <w:r>
        <w:rPr>
          <w:rFonts w:ascii="宋体" w:eastAsia="宋体" w:hAnsi="宋体" w:cs="宋体" w:hint="eastAsia"/>
          <w:sz w:val="21"/>
          <w:szCs w:val="21"/>
        </w:rPr>
        <w:t>10</w:t>
      </w:r>
      <w:r>
        <w:rPr>
          <w:rFonts w:ascii="宋体" w:eastAsia="宋体" w:hAnsi="宋体" w:cs="宋体" w:hint="eastAsia"/>
          <w:sz w:val="21"/>
          <w:szCs w:val="21"/>
        </w:rPr>
        <w:t>天。</w:t>
      </w:r>
    </w:p>
    <w:p w:rsidR="001E38C0" w:rsidRDefault="0044673D">
      <w:pPr>
        <w:pStyle w:val="a3"/>
        <w:widowControl/>
        <w:numPr>
          <w:ilvl w:val="0"/>
          <w:numId w:val="3"/>
        </w:numPr>
        <w:spacing w:beforeAutospacing="0" w:afterAutospacing="0" w:line="360" w:lineRule="atLeast"/>
        <w:rPr>
          <w:rFonts w:ascii="宋体" w:eastAsia="宋体" w:hAnsi="宋体" w:cs="宋体"/>
        </w:rPr>
      </w:pPr>
      <w:r>
        <w:rPr>
          <w:rFonts w:ascii="宋体" w:eastAsia="宋体" w:hAnsi="宋体" w:cs="宋体" w:hint="eastAsia"/>
        </w:rPr>
        <w:t>毕业</w:t>
      </w:r>
    </w:p>
    <w:p w:rsidR="001E38C0" w:rsidRDefault="001E38C0">
      <w:pPr>
        <w:pStyle w:val="a3"/>
        <w:widowControl/>
        <w:spacing w:beforeAutospacing="0" w:afterAutospacing="0" w:line="360" w:lineRule="atLeast"/>
        <w:rPr>
          <w:rFonts w:ascii="宋体" w:eastAsia="宋体" w:hAnsi="宋体" w:cs="宋体"/>
        </w:rPr>
      </w:pPr>
    </w:p>
    <w:p w:rsidR="001E38C0" w:rsidRDefault="0044673D">
      <w:pPr>
        <w:pStyle w:val="a3"/>
        <w:widowControl/>
        <w:spacing w:beforeAutospacing="0" w:afterAutospacing="0" w:line="360" w:lineRule="atLeast"/>
        <w:ind w:firstLine="420"/>
        <w:rPr>
          <w:rFonts w:ascii="宋体" w:eastAsia="宋体" w:hAnsi="宋体" w:cs="宋体"/>
          <w:sz w:val="21"/>
          <w:szCs w:val="21"/>
        </w:rPr>
      </w:pPr>
      <w:r>
        <w:rPr>
          <w:rFonts w:ascii="宋体" w:eastAsia="宋体" w:hAnsi="宋体" w:cs="宋体" w:hint="eastAsia"/>
          <w:sz w:val="21"/>
          <w:szCs w:val="21"/>
        </w:rPr>
        <w:t>在校期间，完成所学专业规定的课程，考核及格，颁发与入学录取培养层次相应的广州体育学院成人高等教育专科或本科毕业证书（教育部审定核准的国民教育系列高等教育毕业证书），本科学生在学期间符合成人学士学位授予条件的，经申请可获得成人教育学学士学位。</w:t>
      </w:r>
    </w:p>
    <w:p w:rsidR="001E38C0" w:rsidRDefault="001E38C0">
      <w:pPr>
        <w:pStyle w:val="a3"/>
        <w:widowControl/>
        <w:spacing w:beforeAutospacing="0" w:afterAutospacing="0" w:line="360" w:lineRule="atLeast"/>
        <w:ind w:firstLine="420"/>
        <w:rPr>
          <w:rFonts w:ascii="宋体" w:eastAsia="宋体" w:hAnsi="宋体" w:cs="宋体"/>
          <w:sz w:val="21"/>
          <w:szCs w:val="21"/>
        </w:rPr>
      </w:pPr>
    </w:p>
    <w:p w:rsidR="001E38C0" w:rsidRDefault="0044673D">
      <w:pPr>
        <w:pStyle w:val="a3"/>
        <w:widowControl/>
        <w:spacing w:beforeAutospacing="0" w:line="360" w:lineRule="atLeast"/>
      </w:pPr>
      <w:r>
        <w:rPr>
          <w:rFonts w:ascii="宋体" w:eastAsia="宋体" w:hAnsi="宋体" w:cs="宋体" w:hint="eastAsia"/>
        </w:rPr>
        <w:t>十、联系方式</w:t>
      </w:r>
    </w:p>
    <w:p w:rsidR="001E38C0" w:rsidRDefault="0044673D">
      <w:pPr>
        <w:pStyle w:val="a3"/>
        <w:widowControl/>
        <w:spacing w:beforeAutospacing="0" w:afterAutospacing="0"/>
        <w:jc w:val="both"/>
        <w:rPr>
          <w:rFonts w:ascii="宋体" w:eastAsia="宋体" w:hAnsi="宋体" w:cs="宋体"/>
          <w:sz w:val="21"/>
          <w:szCs w:val="21"/>
        </w:rPr>
      </w:pPr>
      <w:r>
        <w:rPr>
          <w:rFonts w:ascii="宋体" w:eastAsia="宋体" w:hAnsi="宋体" w:cs="宋体" w:hint="eastAsia"/>
          <w:sz w:val="21"/>
          <w:szCs w:val="21"/>
        </w:rPr>
        <w:t>地址：</w:t>
      </w:r>
      <w:r>
        <w:rPr>
          <w:rFonts w:ascii="宋体" w:eastAsia="宋体" w:hAnsi="宋体" w:cs="宋体" w:hint="eastAsia"/>
          <w:sz w:val="21"/>
          <w:szCs w:val="21"/>
        </w:rPr>
        <w:t>广州体育学院地址：</w:t>
      </w:r>
      <w:r>
        <w:rPr>
          <w:rFonts w:ascii="宋体" w:eastAsia="宋体" w:hAnsi="宋体" w:cs="宋体" w:hint="eastAsia"/>
          <w:sz w:val="21"/>
          <w:szCs w:val="21"/>
        </w:rPr>
        <w:t>广州市</w:t>
      </w:r>
      <w:r>
        <w:rPr>
          <w:rFonts w:ascii="宋体" w:eastAsia="宋体" w:hAnsi="宋体" w:cs="宋体" w:hint="eastAsia"/>
          <w:sz w:val="21"/>
          <w:szCs w:val="21"/>
        </w:rPr>
        <w:t>广州大道中</w:t>
      </w:r>
      <w:r>
        <w:rPr>
          <w:rFonts w:ascii="宋体" w:eastAsia="宋体" w:hAnsi="宋体" w:cs="宋体" w:hint="eastAsia"/>
          <w:sz w:val="21"/>
          <w:szCs w:val="21"/>
        </w:rPr>
        <w:t>1268</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邮编：</w:t>
      </w:r>
      <w:r>
        <w:rPr>
          <w:rFonts w:ascii="宋体" w:eastAsia="宋体" w:hAnsi="宋体" w:cs="宋体" w:hint="eastAsia"/>
          <w:sz w:val="21"/>
          <w:szCs w:val="21"/>
        </w:rPr>
        <w:t>510500</w:t>
      </w:r>
    </w:p>
    <w:p w:rsidR="001E38C0" w:rsidRDefault="0044673D">
      <w:pPr>
        <w:rPr>
          <w:rFonts w:ascii="Times New Roman" w:hAnsi="Times New Roman" w:cs="Times New Roman"/>
          <w:szCs w:val="21"/>
        </w:rPr>
      </w:pPr>
      <w:r>
        <w:rPr>
          <w:rFonts w:hint="eastAsia"/>
          <w:szCs w:val="21"/>
        </w:rPr>
        <w:t>电话：</w:t>
      </w:r>
      <w:r>
        <w:rPr>
          <w:rFonts w:hint="eastAsia"/>
          <w:szCs w:val="21"/>
        </w:rPr>
        <w:t>(</w:t>
      </w:r>
      <w:r>
        <w:rPr>
          <w:rFonts w:ascii="Times New Roman" w:hAnsi="Times New Roman" w:cs="Times New Roman"/>
          <w:szCs w:val="21"/>
        </w:rPr>
        <w:t>020</w:t>
      </w:r>
      <w:r>
        <w:rPr>
          <w:rFonts w:ascii="Times New Roman" w:hAnsi="Times New Roman" w:cs="Times New Roman" w:hint="eastAsia"/>
          <w:szCs w:val="21"/>
        </w:rPr>
        <w:t>)</w:t>
      </w:r>
      <w:proofErr w:type="gramStart"/>
      <w:r>
        <w:rPr>
          <w:rFonts w:ascii="Times New Roman" w:hAnsi="Times New Roman" w:cs="Times New Roman"/>
          <w:szCs w:val="21"/>
        </w:rPr>
        <w:t>38027787</w:t>
      </w:r>
      <w:r>
        <w:rPr>
          <w:rFonts w:ascii="Times New Roman" w:hAnsi="Times New Roman" w:cs="Times New Roman" w:hint="eastAsia"/>
          <w:szCs w:val="21"/>
        </w:rPr>
        <w:t xml:space="preserve"> </w:t>
      </w:r>
      <w:r>
        <w:rPr>
          <w:rFonts w:ascii="Times New Roman" w:hAnsi="Times New Roman" w:cs="Times New Roman"/>
          <w:szCs w:val="21"/>
        </w:rPr>
        <w:t>,</w:t>
      </w:r>
      <w:proofErr w:type="gramEnd"/>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eastAsia="宋体" w:hAnsi="Times New Roman" w:cs="Times New Roman"/>
          <w:szCs w:val="21"/>
        </w:rPr>
        <w:t>020</w:t>
      </w:r>
      <w:r>
        <w:rPr>
          <w:rFonts w:ascii="Times New Roman" w:eastAsia="宋体" w:hAnsi="Times New Roman" w:cs="Times New Roman"/>
          <w:szCs w:val="21"/>
        </w:rPr>
        <w:t>)</w:t>
      </w:r>
      <w:r>
        <w:rPr>
          <w:rFonts w:ascii="Times New Roman" w:eastAsia="宋体" w:hAnsi="Times New Roman" w:cs="Times New Roman" w:hint="eastAsia"/>
          <w:szCs w:val="21"/>
        </w:rPr>
        <w:t xml:space="preserve"> </w:t>
      </w:r>
      <w:r>
        <w:rPr>
          <w:rFonts w:ascii="Times New Roman" w:eastAsia="宋体" w:hAnsi="Times New Roman" w:cs="Times New Roman"/>
          <w:szCs w:val="21"/>
        </w:rPr>
        <w:t>38024434</w:t>
      </w:r>
    </w:p>
    <w:p w:rsidR="001E38C0" w:rsidRDefault="0044673D">
      <w:pPr>
        <w:rPr>
          <w:rFonts w:eastAsia="宋体"/>
          <w:szCs w:val="21"/>
        </w:rPr>
      </w:pPr>
      <w:r>
        <w:rPr>
          <w:rFonts w:hint="eastAsia"/>
          <w:szCs w:val="21"/>
        </w:rPr>
        <w:t>网址：</w:t>
      </w:r>
      <w:r>
        <w:rPr>
          <w:rFonts w:ascii="宋体" w:eastAsia="宋体" w:hAnsi="宋体" w:cs="宋体" w:hint="eastAsia"/>
          <w:szCs w:val="21"/>
        </w:rPr>
        <w:t>cjb.gzsport.edu.cn</w:t>
      </w:r>
      <w:r>
        <w:rPr>
          <w:rFonts w:ascii="宋体" w:eastAsia="宋体" w:hAnsi="宋体" w:cs="宋体" w:hint="eastAsia"/>
          <w:szCs w:val="21"/>
        </w:rPr>
        <w:t xml:space="preserve">      E-mail</w:t>
      </w:r>
      <w:r>
        <w:rPr>
          <w:rFonts w:ascii="宋体" w:eastAsia="宋体" w:hAnsi="宋体" w:cs="宋体" w:hint="eastAsia"/>
          <w:szCs w:val="21"/>
        </w:rPr>
        <w:t>：</w:t>
      </w:r>
      <w:r>
        <w:rPr>
          <w:rFonts w:ascii="宋体" w:eastAsia="宋体" w:hAnsi="宋体" w:cs="宋体" w:hint="eastAsia"/>
          <w:szCs w:val="21"/>
        </w:rPr>
        <w:t>394779975@qq.com</w:t>
      </w:r>
    </w:p>
    <w:p w:rsidR="001E38C0" w:rsidRDefault="001E38C0">
      <w:pPr>
        <w:pStyle w:val="a3"/>
        <w:widowControl/>
        <w:spacing w:beforeAutospacing="0" w:afterAutospacing="0"/>
        <w:jc w:val="both"/>
        <w:rPr>
          <w:rFonts w:ascii="宋体" w:eastAsia="宋体" w:hAnsi="宋体" w:cs="宋体"/>
          <w:sz w:val="21"/>
          <w:szCs w:val="21"/>
        </w:rPr>
      </w:pPr>
    </w:p>
    <w:sectPr w:rsidR="001E3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3D" w:rsidRDefault="0044673D" w:rsidP="00174AD0">
      <w:r>
        <w:separator/>
      </w:r>
    </w:p>
  </w:endnote>
  <w:endnote w:type="continuationSeparator" w:id="0">
    <w:p w:rsidR="0044673D" w:rsidRDefault="0044673D" w:rsidP="0017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3D" w:rsidRDefault="0044673D" w:rsidP="00174AD0">
      <w:r>
        <w:separator/>
      </w:r>
    </w:p>
  </w:footnote>
  <w:footnote w:type="continuationSeparator" w:id="0">
    <w:p w:rsidR="0044673D" w:rsidRDefault="0044673D" w:rsidP="00174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4133B"/>
    <w:multiLevelType w:val="singleLevel"/>
    <w:tmpl w:val="B1A4133B"/>
    <w:lvl w:ilvl="0">
      <w:start w:val="1"/>
      <w:numFmt w:val="chineseCounting"/>
      <w:suff w:val="nothing"/>
      <w:lvlText w:val="%1、"/>
      <w:lvlJc w:val="left"/>
      <w:pPr>
        <w:ind w:left="58" w:firstLine="0"/>
      </w:pPr>
      <w:rPr>
        <w:rFonts w:hint="eastAsia"/>
      </w:rPr>
    </w:lvl>
  </w:abstractNum>
  <w:abstractNum w:abstractNumId="1">
    <w:nsid w:val="D7B7C90A"/>
    <w:multiLevelType w:val="singleLevel"/>
    <w:tmpl w:val="D7B7C90A"/>
    <w:lvl w:ilvl="0">
      <w:start w:val="4"/>
      <w:numFmt w:val="chineseCounting"/>
      <w:suff w:val="nothing"/>
      <w:lvlText w:val="%1、"/>
      <w:lvlJc w:val="left"/>
      <w:rPr>
        <w:rFonts w:hint="eastAsia"/>
      </w:rPr>
    </w:lvl>
  </w:abstractNum>
  <w:abstractNum w:abstractNumId="2">
    <w:nsid w:val="3D0309A8"/>
    <w:multiLevelType w:val="singleLevel"/>
    <w:tmpl w:val="3D0309A8"/>
    <w:lvl w:ilvl="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63E33"/>
    <w:rsid w:val="00174AD0"/>
    <w:rsid w:val="001E38C0"/>
    <w:rsid w:val="0044673D"/>
    <w:rsid w:val="06863E33"/>
    <w:rsid w:val="096C5891"/>
    <w:rsid w:val="13704C02"/>
    <w:rsid w:val="1C026332"/>
    <w:rsid w:val="1FD649D9"/>
    <w:rsid w:val="22AC60CD"/>
    <w:rsid w:val="246A3DAD"/>
    <w:rsid w:val="43212C92"/>
    <w:rsid w:val="55A03EEB"/>
    <w:rsid w:val="573B6139"/>
    <w:rsid w:val="600804D9"/>
    <w:rsid w:val="6E225F89"/>
    <w:rsid w:val="6E5F44EB"/>
    <w:rsid w:val="70F76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174AD0"/>
    <w:rPr>
      <w:sz w:val="18"/>
      <w:szCs w:val="18"/>
    </w:rPr>
  </w:style>
  <w:style w:type="character" w:customStyle="1" w:styleId="Char">
    <w:name w:val="批注框文本 Char"/>
    <w:basedOn w:val="a0"/>
    <w:link w:val="a6"/>
    <w:rsid w:val="00174AD0"/>
    <w:rPr>
      <w:kern w:val="2"/>
      <w:sz w:val="18"/>
      <w:szCs w:val="18"/>
    </w:rPr>
  </w:style>
  <w:style w:type="paragraph" w:styleId="a7">
    <w:name w:val="header"/>
    <w:basedOn w:val="a"/>
    <w:link w:val="Char0"/>
    <w:rsid w:val="00174A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174AD0"/>
    <w:rPr>
      <w:kern w:val="2"/>
      <w:sz w:val="18"/>
      <w:szCs w:val="18"/>
    </w:rPr>
  </w:style>
  <w:style w:type="paragraph" w:styleId="a8">
    <w:name w:val="footer"/>
    <w:basedOn w:val="a"/>
    <w:link w:val="Char1"/>
    <w:rsid w:val="00174AD0"/>
    <w:pPr>
      <w:tabs>
        <w:tab w:val="center" w:pos="4153"/>
        <w:tab w:val="right" w:pos="8306"/>
      </w:tabs>
      <w:snapToGrid w:val="0"/>
      <w:jc w:val="left"/>
    </w:pPr>
    <w:rPr>
      <w:sz w:val="18"/>
      <w:szCs w:val="18"/>
    </w:rPr>
  </w:style>
  <w:style w:type="character" w:customStyle="1" w:styleId="Char1">
    <w:name w:val="页脚 Char"/>
    <w:basedOn w:val="a0"/>
    <w:link w:val="a8"/>
    <w:rsid w:val="00174AD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174AD0"/>
    <w:rPr>
      <w:sz w:val="18"/>
      <w:szCs w:val="18"/>
    </w:rPr>
  </w:style>
  <w:style w:type="character" w:customStyle="1" w:styleId="Char">
    <w:name w:val="批注框文本 Char"/>
    <w:basedOn w:val="a0"/>
    <w:link w:val="a6"/>
    <w:rsid w:val="00174AD0"/>
    <w:rPr>
      <w:kern w:val="2"/>
      <w:sz w:val="18"/>
      <w:szCs w:val="18"/>
    </w:rPr>
  </w:style>
  <w:style w:type="paragraph" w:styleId="a7">
    <w:name w:val="header"/>
    <w:basedOn w:val="a"/>
    <w:link w:val="Char0"/>
    <w:rsid w:val="00174A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174AD0"/>
    <w:rPr>
      <w:kern w:val="2"/>
      <w:sz w:val="18"/>
      <w:szCs w:val="18"/>
    </w:rPr>
  </w:style>
  <w:style w:type="paragraph" w:styleId="a8">
    <w:name w:val="footer"/>
    <w:basedOn w:val="a"/>
    <w:link w:val="Char1"/>
    <w:rsid w:val="00174AD0"/>
    <w:pPr>
      <w:tabs>
        <w:tab w:val="center" w:pos="4153"/>
        <w:tab w:val="right" w:pos="8306"/>
      </w:tabs>
      <w:snapToGrid w:val="0"/>
      <w:jc w:val="left"/>
    </w:pPr>
    <w:rPr>
      <w:sz w:val="18"/>
      <w:szCs w:val="18"/>
    </w:rPr>
  </w:style>
  <w:style w:type="character" w:customStyle="1" w:styleId="Char1">
    <w:name w:val="页脚 Char"/>
    <w:basedOn w:val="a0"/>
    <w:link w:val="a8"/>
    <w:rsid w:val="00174AD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Party</dc:creator>
  <cp:lastModifiedBy>雷帅</cp:lastModifiedBy>
  <cp:revision>2</cp:revision>
  <dcterms:created xsi:type="dcterms:W3CDTF">2022-04-25T03:36:00Z</dcterms:created>
  <dcterms:modified xsi:type="dcterms:W3CDTF">2022-06-14T03:45:00Z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8031A59F304E4FD992C6CE67B858CDD7</vt:lpwstr>
  </property>
</Properties>
</file>